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3F8B4" w14:textId="5798B608" w:rsidR="00925AE2" w:rsidRPr="00D95FA1" w:rsidRDefault="00921058" w:rsidP="004D1380">
      <w:pPr>
        <w:tabs>
          <w:tab w:val="center" w:pos="4536"/>
        </w:tabs>
        <w:jc w:val="both"/>
        <w:rPr>
          <w:rFonts w:ascii="Times New Roman" w:hAnsi="Times New Roman" w:cs="Times New Roman"/>
          <w:sz w:val="40"/>
          <w:szCs w:val="32"/>
        </w:rPr>
      </w:pPr>
      <w:r w:rsidRPr="00F57D0F">
        <w:rPr>
          <w:rFonts w:ascii="Times New Roman" w:hAnsi="Times New Roman" w:cs="Times New Roman"/>
          <w:noProof/>
        </w:rPr>
        <w:drawing>
          <wp:inline distT="0" distB="0" distL="0" distR="0" wp14:anchorId="4FB2F964" wp14:editId="20164A45">
            <wp:extent cx="1688465" cy="9017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ai"/>
                    <pic:cNvPicPr/>
                  </pic:nvPicPr>
                  <pic:blipFill rotWithShape="1">
                    <a:blip r:embed="rId7">
                      <a:extLst>
                        <a:ext uri="{28A0092B-C50C-407E-A947-70E740481C1C}">
                          <a14:useLocalDpi xmlns:a14="http://schemas.microsoft.com/office/drawing/2010/main" val="0"/>
                        </a:ext>
                      </a:extLst>
                    </a:blip>
                    <a:srcRect l="7642" t="24972" b="22875"/>
                    <a:stretch/>
                  </pic:blipFill>
                  <pic:spPr bwMode="auto">
                    <a:xfrm>
                      <a:off x="0" y="0"/>
                      <a:ext cx="1689051" cy="90201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ab/>
      </w:r>
      <w:r w:rsidR="004D1380" w:rsidRPr="00D95FA1">
        <w:rPr>
          <w:rFonts w:ascii="Times New Roman" w:hAnsi="Times New Roman" w:cs="Times New Roman"/>
          <w:b/>
          <w:i/>
          <w:color w:val="0000FF"/>
          <w:sz w:val="40"/>
          <w:szCs w:val="32"/>
          <w:u w:val="single"/>
        </w:rPr>
        <w:t>Compte-rendu</w:t>
      </w:r>
    </w:p>
    <w:p w14:paraId="6178F2DF" w14:textId="77777777" w:rsidR="00074962" w:rsidRDefault="00074962" w:rsidP="00FE2384">
      <w:pPr>
        <w:jc w:val="both"/>
        <w:rPr>
          <w:rFonts w:ascii="Times New Roman" w:hAnsi="Times New Roman" w:cs="Times New Roman"/>
        </w:rPr>
      </w:pPr>
    </w:p>
    <w:p w14:paraId="3B82FE0C" w14:textId="0FFE4AA5" w:rsidR="00921058" w:rsidRPr="00483B78" w:rsidRDefault="00921058" w:rsidP="00AE495C">
      <w:pPr>
        <w:pStyle w:val="Guildeparagraphe"/>
        <w:keepNext/>
        <w:tabs>
          <w:tab w:val="left" w:pos="709"/>
        </w:tabs>
        <w:spacing w:before="240"/>
        <w:ind w:left="709" w:hanging="709"/>
        <w:rPr>
          <w:sz w:val="24"/>
        </w:rPr>
      </w:pPr>
      <w:r w:rsidRPr="00483B78">
        <w:rPr>
          <w:i/>
          <w:color w:val="0000FF"/>
          <w:sz w:val="24"/>
        </w:rPr>
        <w:t>Objet :</w:t>
      </w:r>
      <w:r w:rsidR="0052239C" w:rsidRPr="00483B78">
        <w:rPr>
          <w:sz w:val="24"/>
        </w:rPr>
        <w:tab/>
      </w:r>
      <w:r w:rsidRPr="00483B78">
        <w:rPr>
          <w:sz w:val="24"/>
        </w:rPr>
        <w:t>Réunion Convention Terre</w:t>
      </w:r>
      <w:r w:rsidR="004D1380" w:rsidRPr="00483B78">
        <w:rPr>
          <w:sz w:val="24"/>
        </w:rPr>
        <w:t>s</w:t>
      </w:r>
      <w:r w:rsidRPr="00483B78">
        <w:rPr>
          <w:sz w:val="24"/>
        </w:rPr>
        <w:t xml:space="preserve"> d’Ouest</w:t>
      </w:r>
      <w:r w:rsidR="0085107B" w:rsidRPr="00483B78">
        <w:rPr>
          <w:sz w:val="24"/>
        </w:rPr>
        <w:t xml:space="preserve"> du </w:t>
      </w:r>
      <w:r w:rsidR="00C251F3">
        <w:rPr>
          <w:sz w:val="24"/>
        </w:rPr>
        <w:t>11</w:t>
      </w:r>
      <w:r w:rsidR="005F11BA">
        <w:rPr>
          <w:sz w:val="24"/>
        </w:rPr>
        <w:t xml:space="preserve"> </w:t>
      </w:r>
      <w:r w:rsidR="00C251F3">
        <w:rPr>
          <w:sz w:val="24"/>
        </w:rPr>
        <w:t xml:space="preserve">Janvier </w:t>
      </w:r>
      <w:r w:rsidR="004D1380" w:rsidRPr="00483B78">
        <w:rPr>
          <w:sz w:val="24"/>
        </w:rPr>
        <w:t>201</w:t>
      </w:r>
      <w:r w:rsidR="00C251F3">
        <w:rPr>
          <w:sz w:val="24"/>
        </w:rPr>
        <w:t>7</w:t>
      </w:r>
      <w:r w:rsidR="005F11BA">
        <w:rPr>
          <w:sz w:val="24"/>
        </w:rPr>
        <w:t>.</w:t>
      </w:r>
    </w:p>
    <w:p w14:paraId="0BA9C661" w14:textId="77777777" w:rsidR="00074962" w:rsidRPr="00483B78" w:rsidRDefault="00074962" w:rsidP="005A4C40">
      <w:pPr>
        <w:pStyle w:val="Guildeparagraphe"/>
        <w:keepNext/>
        <w:spacing w:before="240"/>
        <w:rPr>
          <w:i/>
          <w:color w:val="0000FF"/>
          <w:sz w:val="24"/>
        </w:rPr>
      </w:pPr>
      <w:r w:rsidRPr="00483B78">
        <w:rPr>
          <w:i/>
          <w:color w:val="0000FF"/>
          <w:sz w:val="24"/>
        </w:rPr>
        <w:t>Membres présents :</w:t>
      </w:r>
    </w:p>
    <w:p w14:paraId="4CCAC94B" w14:textId="1A992441" w:rsidR="00C251F3" w:rsidRDefault="00C251F3" w:rsidP="00CA504C">
      <w:pPr>
        <w:pStyle w:val="Guildepuces"/>
        <w:rPr>
          <w:sz w:val="24"/>
        </w:rPr>
      </w:pPr>
      <w:r>
        <w:rPr>
          <w:rFonts w:cs="Times New Roman"/>
          <w:sz w:val="24"/>
        </w:rPr>
        <w:t>M. Jean-Guillaume Vieux, Président</w:t>
      </w:r>
    </w:p>
    <w:p w14:paraId="3F2E779C" w14:textId="0A18EBEC" w:rsidR="004D1380" w:rsidRPr="00483B78" w:rsidRDefault="005F11BA" w:rsidP="00CA504C">
      <w:pPr>
        <w:pStyle w:val="Guildepuces"/>
        <w:rPr>
          <w:sz w:val="24"/>
        </w:rPr>
      </w:pPr>
      <w:r>
        <w:rPr>
          <w:sz w:val="24"/>
        </w:rPr>
        <w:t>M. Sébastien Vrignaud</w:t>
      </w:r>
      <w:r w:rsidR="004D1380" w:rsidRPr="00483B78">
        <w:rPr>
          <w:sz w:val="24"/>
        </w:rPr>
        <w:t xml:space="preserve">, </w:t>
      </w:r>
      <w:r w:rsidR="00C251F3">
        <w:rPr>
          <w:sz w:val="24"/>
        </w:rPr>
        <w:t>Vice-Président</w:t>
      </w:r>
    </w:p>
    <w:p w14:paraId="4CE3289C" w14:textId="2DA73639" w:rsidR="005F11BA" w:rsidRPr="00483B78" w:rsidRDefault="005F11BA" w:rsidP="00CA504C">
      <w:pPr>
        <w:pStyle w:val="Guildepuces"/>
        <w:rPr>
          <w:sz w:val="24"/>
        </w:rPr>
      </w:pPr>
      <w:r>
        <w:rPr>
          <w:sz w:val="24"/>
        </w:rPr>
        <w:t xml:space="preserve">M Jordan Petit, </w:t>
      </w:r>
      <w:r w:rsidR="00C251F3">
        <w:rPr>
          <w:sz w:val="24"/>
        </w:rPr>
        <w:t>Vice-secrétaire</w:t>
      </w:r>
    </w:p>
    <w:p w14:paraId="2B7D4ED1" w14:textId="6A031A9A" w:rsidR="00074962" w:rsidRPr="00483B78" w:rsidRDefault="004D1380" w:rsidP="00CA504C">
      <w:pPr>
        <w:pStyle w:val="Guildepuces"/>
        <w:rPr>
          <w:sz w:val="24"/>
        </w:rPr>
      </w:pPr>
      <w:r w:rsidRPr="00483B78">
        <w:rPr>
          <w:sz w:val="24"/>
        </w:rPr>
        <w:t>Membres des TdO</w:t>
      </w:r>
    </w:p>
    <w:p w14:paraId="6011EA95" w14:textId="66C21445" w:rsidR="00074962" w:rsidRPr="00483B78" w:rsidRDefault="005F11BA" w:rsidP="00D95FA1">
      <w:pPr>
        <w:keepNext/>
        <w:spacing w:before="240" w:after="240"/>
        <w:jc w:val="both"/>
        <w:rPr>
          <w:rFonts w:ascii="Times New Roman" w:hAnsi="Times New Roman" w:cs="Times New Roman"/>
          <w:b/>
          <w:i/>
          <w:color w:val="FF0000"/>
        </w:rPr>
      </w:pPr>
      <w:r>
        <w:rPr>
          <w:rFonts w:ascii="Times New Roman" w:hAnsi="Times New Roman" w:cs="Times New Roman"/>
          <w:b/>
          <w:i/>
          <w:color w:val="FF0000"/>
        </w:rPr>
        <w:t>Début de séance : 21h00</w:t>
      </w:r>
    </w:p>
    <w:p w14:paraId="40376819" w14:textId="29A6F00C" w:rsidR="0024000C" w:rsidRPr="00483B78" w:rsidRDefault="00074962" w:rsidP="005A4C40">
      <w:pPr>
        <w:pStyle w:val="Guildeparagraphe"/>
        <w:keepNext/>
        <w:spacing w:before="240"/>
        <w:rPr>
          <w:i/>
          <w:color w:val="0000FF"/>
          <w:sz w:val="24"/>
        </w:rPr>
      </w:pPr>
      <w:r w:rsidRPr="00483B78">
        <w:rPr>
          <w:i/>
          <w:color w:val="0000FF"/>
          <w:sz w:val="24"/>
        </w:rPr>
        <w:t xml:space="preserve">Ordre du jour : </w:t>
      </w:r>
    </w:p>
    <w:p w14:paraId="0A417880" w14:textId="77777777" w:rsidR="00A37F44" w:rsidRDefault="00074962">
      <w:pPr>
        <w:pStyle w:val="TM1"/>
        <w:tabs>
          <w:tab w:val="left" w:pos="440"/>
          <w:tab w:val="right" w:leader="dot" w:pos="9010"/>
        </w:tabs>
        <w:rPr>
          <w:noProof/>
          <w:sz w:val="22"/>
          <w:szCs w:val="22"/>
        </w:rPr>
      </w:pPr>
      <w:r w:rsidRPr="00483B78">
        <w:rPr>
          <w:noProof/>
        </w:rPr>
        <w:fldChar w:fldCharType="begin"/>
      </w:r>
      <w:r w:rsidRPr="00483B78">
        <w:rPr>
          <w:noProof/>
        </w:rPr>
        <w:instrText xml:space="preserve"> TOC \o "1-3" \t "Guilde titre 1;1" </w:instrText>
      </w:r>
      <w:r w:rsidRPr="00483B78">
        <w:rPr>
          <w:noProof/>
        </w:rPr>
        <w:fldChar w:fldCharType="separate"/>
      </w:r>
      <w:r w:rsidR="00A37F44" w:rsidRPr="004510D6">
        <w:rPr>
          <w:noProof/>
        </w:rPr>
        <w:t>1.</w:t>
      </w:r>
      <w:r w:rsidR="00A37F44">
        <w:rPr>
          <w:noProof/>
          <w:sz w:val="22"/>
          <w:szCs w:val="22"/>
        </w:rPr>
        <w:tab/>
      </w:r>
      <w:r w:rsidR="00A37F44">
        <w:rPr>
          <w:noProof/>
        </w:rPr>
        <w:t>Les points négatifs de la convention TD’O :</w:t>
      </w:r>
      <w:r w:rsidR="00A37F44">
        <w:rPr>
          <w:noProof/>
        </w:rPr>
        <w:tab/>
      </w:r>
      <w:r w:rsidR="00A37F44">
        <w:rPr>
          <w:noProof/>
        </w:rPr>
        <w:fldChar w:fldCharType="begin"/>
      </w:r>
      <w:r w:rsidR="00A37F44">
        <w:rPr>
          <w:noProof/>
        </w:rPr>
        <w:instrText xml:space="preserve"> PAGEREF _Toc474861692 \h </w:instrText>
      </w:r>
      <w:r w:rsidR="00A37F44">
        <w:rPr>
          <w:noProof/>
        </w:rPr>
      </w:r>
      <w:r w:rsidR="00A37F44">
        <w:rPr>
          <w:noProof/>
        </w:rPr>
        <w:fldChar w:fldCharType="separate"/>
      </w:r>
      <w:r w:rsidR="00A37F44">
        <w:rPr>
          <w:noProof/>
        </w:rPr>
        <w:t>1</w:t>
      </w:r>
      <w:r w:rsidR="00A37F44">
        <w:rPr>
          <w:noProof/>
        </w:rPr>
        <w:fldChar w:fldCharType="end"/>
      </w:r>
    </w:p>
    <w:p w14:paraId="0CB877F5" w14:textId="77777777" w:rsidR="00A37F44" w:rsidRDefault="00A37F44">
      <w:pPr>
        <w:pStyle w:val="TM1"/>
        <w:tabs>
          <w:tab w:val="left" w:pos="440"/>
          <w:tab w:val="right" w:leader="dot" w:pos="9010"/>
        </w:tabs>
        <w:rPr>
          <w:noProof/>
          <w:sz w:val="22"/>
          <w:szCs w:val="22"/>
        </w:rPr>
      </w:pPr>
      <w:r w:rsidRPr="004510D6">
        <w:rPr>
          <w:noProof/>
        </w:rPr>
        <w:t>2.</w:t>
      </w:r>
      <w:r>
        <w:rPr>
          <w:noProof/>
          <w:sz w:val="22"/>
          <w:szCs w:val="22"/>
        </w:rPr>
        <w:tab/>
      </w:r>
      <w:r>
        <w:rPr>
          <w:noProof/>
        </w:rPr>
        <w:t>TdO 2017 :</w:t>
      </w:r>
      <w:r>
        <w:rPr>
          <w:noProof/>
        </w:rPr>
        <w:tab/>
      </w:r>
      <w:r>
        <w:rPr>
          <w:noProof/>
        </w:rPr>
        <w:fldChar w:fldCharType="begin"/>
      </w:r>
      <w:r>
        <w:rPr>
          <w:noProof/>
        </w:rPr>
        <w:instrText xml:space="preserve"> PAGEREF _Toc474861693 \h </w:instrText>
      </w:r>
      <w:r>
        <w:rPr>
          <w:noProof/>
        </w:rPr>
      </w:r>
      <w:r>
        <w:rPr>
          <w:noProof/>
        </w:rPr>
        <w:fldChar w:fldCharType="separate"/>
      </w:r>
      <w:r>
        <w:rPr>
          <w:noProof/>
        </w:rPr>
        <w:t>2</w:t>
      </w:r>
      <w:r>
        <w:rPr>
          <w:noProof/>
        </w:rPr>
        <w:fldChar w:fldCharType="end"/>
      </w:r>
    </w:p>
    <w:p w14:paraId="20944636" w14:textId="77777777" w:rsidR="00074962" w:rsidRDefault="00074962" w:rsidP="00D95FA1">
      <w:pPr>
        <w:pStyle w:val="TM1"/>
        <w:tabs>
          <w:tab w:val="left" w:pos="440"/>
          <w:tab w:val="right" w:leader="dot" w:pos="9056"/>
        </w:tabs>
        <w:spacing w:after="0"/>
        <w:rPr>
          <w:noProof/>
        </w:rPr>
      </w:pPr>
      <w:r w:rsidRPr="00483B78">
        <w:rPr>
          <w:noProof/>
        </w:rPr>
        <w:fldChar w:fldCharType="end"/>
      </w:r>
    </w:p>
    <w:p w14:paraId="6FEA98E3" w14:textId="244674CC" w:rsidR="00201844" w:rsidRPr="00483B78" w:rsidRDefault="00C251F3" w:rsidP="00201844">
      <w:pPr>
        <w:pStyle w:val="Guildetitre1"/>
      </w:pPr>
      <w:bookmarkStart w:id="0" w:name="_Toc474861692"/>
      <w:r>
        <w:t>Les points négatifs de la convention TD’O</w:t>
      </w:r>
      <w:r w:rsidR="005F11BA">
        <w:t> :</w:t>
      </w:r>
      <w:bookmarkEnd w:id="0"/>
    </w:p>
    <w:p w14:paraId="1FB1C7F7" w14:textId="77777777" w:rsidR="00C251F3" w:rsidRDefault="00C251F3" w:rsidP="00C251F3">
      <w:pPr>
        <w:pStyle w:val="Guildepuces"/>
        <w:numPr>
          <w:ilvl w:val="0"/>
          <w:numId w:val="0"/>
        </w:numPr>
        <w:ind w:firstLine="357"/>
        <w:rPr>
          <w:sz w:val="24"/>
        </w:rPr>
      </w:pPr>
    </w:p>
    <w:p w14:paraId="680F98A6" w14:textId="182D551B" w:rsidR="00C251F3" w:rsidRDefault="00C251F3" w:rsidP="00C251F3">
      <w:pPr>
        <w:pStyle w:val="Guildepuces"/>
        <w:numPr>
          <w:ilvl w:val="0"/>
          <w:numId w:val="0"/>
        </w:numPr>
        <w:ind w:firstLine="357"/>
        <w:rPr>
          <w:sz w:val="24"/>
        </w:rPr>
      </w:pPr>
      <w:r>
        <w:rPr>
          <w:sz w:val="24"/>
        </w:rPr>
        <w:t>Lors de cette réunion, il a été décidé qu’il était surtout nécessaire de faire ressortir les points négatifs de la dernière convention dans le but de progresser et d’améliorer cette dernière. Voici la liste de ces derniers :</w:t>
      </w:r>
    </w:p>
    <w:p w14:paraId="1E26B14C" w14:textId="77777777" w:rsidR="00C251F3" w:rsidRDefault="00C251F3" w:rsidP="00C251F3">
      <w:pPr>
        <w:pStyle w:val="Guildepuces"/>
        <w:numPr>
          <w:ilvl w:val="0"/>
          <w:numId w:val="0"/>
        </w:numPr>
        <w:ind w:firstLine="357"/>
        <w:rPr>
          <w:sz w:val="24"/>
        </w:rPr>
      </w:pPr>
    </w:p>
    <w:p w14:paraId="2A296A1F" w14:textId="650997EF" w:rsidR="006D1798" w:rsidRDefault="00C251F3" w:rsidP="006D1798">
      <w:pPr>
        <w:pStyle w:val="Guildepuces"/>
      </w:pPr>
      <w:r>
        <w:t>On a noté un gros problème avec la tablette, notamment au niveau des boissons qui étaient trop diversifiées par rapport à la liste proposé</w:t>
      </w:r>
      <w:r w:rsidR="006C1A81">
        <w:t>e</w:t>
      </w:r>
      <w:r>
        <w:t xml:space="preserve"> (exemple le café)</w:t>
      </w:r>
    </w:p>
    <w:p w14:paraId="09E03A2A" w14:textId="36C86969" w:rsidR="006D1798" w:rsidRDefault="006D1798" w:rsidP="006D1798">
      <w:pPr>
        <w:pStyle w:val="Guildepuces"/>
        <w:numPr>
          <w:ilvl w:val="0"/>
          <w:numId w:val="0"/>
        </w:numPr>
        <w:ind w:left="357"/>
      </w:pPr>
      <w:r>
        <w:t>Autre problème soulevé : la gestion des repas du soir et des différentes boissons.</w:t>
      </w:r>
    </w:p>
    <w:p w14:paraId="4180BA3C" w14:textId="27B1C275" w:rsidR="006D1798" w:rsidRDefault="006D1798" w:rsidP="006D1798">
      <w:pPr>
        <w:pStyle w:val="Guildepuces"/>
        <w:numPr>
          <w:ilvl w:val="0"/>
          <w:numId w:val="0"/>
        </w:numPr>
        <w:ind w:left="357"/>
      </w:pPr>
      <w:r>
        <w:t>Le premier soir, la gestion des repas a été assez catastrophique. L’idée de l’appel des tickets est à retenir. Concernant les boissons, le plus gros problème reste la différenciation des verres. Une épingle à linge avec le nom de la personne/boisson aiderait grandement.</w:t>
      </w:r>
    </w:p>
    <w:p w14:paraId="78F426D5" w14:textId="77777777" w:rsidR="006D1798" w:rsidRPr="006D1798" w:rsidRDefault="006D1798" w:rsidP="006D1798">
      <w:pPr>
        <w:pStyle w:val="Guildepuces"/>
        <w:numPr>
          <w:ilvl w:val="0"/>
          <w:numId w:val="0"/>
        </w:numPr>
        <w:ind w:left="357"/>
      </w:pPr>
    </w:p>
    <w:p w14:paraId="7F0A1BCA" w14:textId="697DB9CC" w:rsidR="00C251F3" w:rsidRDefault="00C251F3" w:rsidP="006D1798">
      <w:pPr>
        <w:pStyle w:val="Guildepuces"/>
      </w:pPr>
      <w:r>
        <w:t>Les fameux « actes de présences » de certains membres des différentes associations empêchant ainsi une meilleure organisation</w:t>
      </w:r>
      <w:r w:rsidR="006C1A81">
        <w:t>.</w:t>
      </w:r>
    </w:p>
    <w:p w14:paraId="1D6FE59A" w14:textId="317F05B6" w:rsidR="00C251F3" w:rsidRDefault="00C251F3" w:rsidP="006D1798">
      <w:pPr>
        <w:pStyle w:val="Guildepuces"/>
        <w:numPr>
          <w:ilvl w:val="0"/>
          <w:numId w:val="0"/>
        </w:numPr>
        <w:ind w:left="357"/>
      </w:pPr>
      <w:r>
        <w:t xml:space="preserve">En continuant sur les membres des associations, il est </w:t>
      </w:r>
      <w:r w:rsidR="006C1A81">
        <w:t>à</w:t>
      </w:r>
      <w:r>
        <w:t xml:space="preserve"> not</w:t>
      </w:r>
      <w:r w:rsidR="006C1A81">
        <w:t>er</w:t>
      </w:r>
      <w:r>
        <w:t xml:space="preserve"> l’absence de certaines personnes </w:t>
      </w:r>
      <w:r w:rsidR="006C1A81">
        <w:t>s</w:t>
      </w:r>
      <w:r>
        <w:t>’étant pourtant portées volontaires.</w:t>
      </w:r>
    </w:p>
    <w:p w14:paraId="4982B96E" w14:textId="77777777" w:rsidR="006D1798" w:rsidRDefault="006D1798" w:rsidP="006D1798">
      <w:pPr>
        <w:pStyle w:val="Guildepuces"/>
        <w:numPr>
          <w:ilvl w:val="0"/>
          <w:numId w:val="0"/>
        </w:numPr>
        <w:ind w:left="357"/>
      </w:pPr>
    </w:p>
    <w:p w14:paraId="0F31D3DC" w14:textId="710AE2F1" w:rsidR="006D1798" w:rsidRDefault="00C251F3" w:rsidP="006D1798">
      <w:pPr>
        <w:pStyle w:val="Guildepuces"/>
      </w:pPr>
      <w:r>
        <w:t xml:space="preserve">De plus, il a été noté </w:t>
      </w:r>
      <w:r w:rsidR="006D1798">
        <w:t xml:space="preserve">au sein des associations </w:t>
      </w:r>
      <w:proofErr w:type="gramStart"/>
      <w:r w:rsidR="006D1798">
        <w:t>la</w:t>
      </w:r>
      <w:proofErr w:type="gramEnd"/>
      <w:r>
        <w:t xml:space="preserve"> non prise en compte et</w:t>
      </w:r>
      <w:r w:rsidR="006C1A81">
        <w:t>/ou</w:t>
      </w:r>
      <w:r>
        <w:t xml:space="preserve"> </w:t>
      </w:r>
      <w:r w:rsidR="006D1798">
        <w:t>un faible intérêt</w:t>
      </w:r>
      <w:r>
        <w:t xml:space="preserve"> </w:t>
      </w:r>
      <w:r w:rsidR="006D1798">
        <w:t>pour cet événement. Il est important pour les différents bureaux de rappeler l’importance de cet événement, d’un point de vue social et monétaire.</w:t>
      </w:r>
    </w:p>
    <w:p w14:paraId="37109B23" w14:textId="77777777" w:rsidR="006D1798" w:rsidRDefault="006D1798" w:rsidP="006D1798">
      <w:pPr>
        <w:pStyle w:val="Guildepuces"/>
        <w:numPr>
          <w:ilvl w:val="0"/>
          <w:numId w:val="0"/>
        </w:numPr>
        <w:ind w:left="357"/>
      </w:pPr>
    </w:p>
    <w:p w14:paraId="203C30E3" w14:textId="2DAC44C2" w:rsidR="006D1798" w:rsidRPr="006D1798" w:rsidRDefault="006D1798" w:rsidP="006D1798">
      <w:pPr>
        <w:pStyle w:val="Guildepuces"/>
      </w:pPr>
      <w:r w:rsidRPr="006D1798">
        <w:t>Un autre problème a été soulevé : celui des repas pour les bénévoles. Après débat, l’idée de carte organisateur pour les bénévoles a été retenu. Cette carte servira pour le</w:t>
      </w:r>
      <w:r w:rsidR="006C1A81">
        <w:t>s</w:t>
      </w:r>
      <w:r w:rsidRPr="006D1798">
        <w:t xml:space="preserve"> repas des bénévoles. L’estimation a été d’environ 5€ par demi-journée de bénévolat.</w:t>
      </w:r>
    </w:p>
    <w:p w14:paraId="2542E20D" w14:textId="4C8F70DC" w:rsidR="00D96CDA" w:rsidRPr="00483B78" w:rsidRDefault="00D96CDA" w:rsidP="006D1798">
      <w:pPr>
        <w:pStyle w:val="Guildepuces"/>
        <w:numPr>
          <w:ilvl w:val="0"/>
          <w:numId w:val="0"/>
        </w:numPr>
        <w:ind w:left="357"/>
        <w:rPr>
          <w:sz w:val="24"/>
        </w:rPr>
      </w:pPr>
    </w:p>
    <w:p w14:paraId="00E4ED95" w14:textId="77777777" w:rsidR="00D01D98" w:rsidRPr="00D01D98" w:rsidRDefault="00D01D98" w:rsidP="00D01D98">
      <w:pPr>
        <w:pStyle w:val="Guildeparagraphe"/>
        <w:rPr>
          <w:sz w:val="24"/>
        </w:rPr>
      </w:pPr>
    </w:p>
    <w:p w14:paraId="181C7AF8" w14:textId="77777777" w:rsidR="00E05C42" w:rsidRPr="00B46B6F" w:rsidRDefault="00E05C42" w:rsidP="00C43312">
      <w:pPr>
        <w:pStyle w:val="Guildeparagraphe"/>
        <w:rPr>
          <w:sz w:val="24"/>
        </w:rPr>
      </w:pPr>
    </w:p>
    <w:p w14:paraId="138BD3CD" w14:textId="0905FA66" w:rsidR="004D1380" w:rsidRPr="00483B78" w:rsidRDefault="006D1798" w:rsidP="00E55C3A">
      <w:pPr>
        <w:pStyle w:val="Guildetitre1"/>
      </w:pPr>
      <w:bookmarkStart w:id="1" w:name="_Toc474861693"/>
      <w:proofErr w:type="spellStart"/>
      <w:r>
        <w:lastRenderedPageBreak/>
        <w:t>TdO</w:t>
      </w:r>
      <w:proofErr w:type="spellEnd"/>
      <w:r>
        <w:t xml:space="preserve"> 2017</w:t>
      </w:r>
      <w:r w:rsidR="00C43312">
        <w:t> :</w:t>
      </w:r>
      <w:bookmarkEnd w:id="1"/>
    </w:p>
    <w:p w14:paraId="0304F72B" w14:textId="77777777" w:rsidR="00C43312" w:rsidRDefault="00C43312" w:rsidP="00CA504C">
      <w:pPr>
        <w:pStyle w:val="Guildeparagraphe"/>
        <w:rPr>
          <w:sz w:val="24"/>
        </w:rPr>
      </w:pPr>
    </w:p>
    <w:p w14:paraId="535745F5" w14:textId="77777777" w:rsidR="00A37F44" w:rsidRDefault="00A37F44" w:rsidP="00CA504C">
      <w:pPr>
        <w:pStyle w:val="Guildeparagraphe"/>
        <w:rPr>
          <w:sz w:val="24"/>
        </w:rPr>
      </w:pPr>
      <w:r>
        <w:rPr>
          <w:sz w:val="24"/>
        </w:rPr>
        <w:t>Peu de points ont été abordés pour cette nouvelle convention. Le choix du thème pour la convention de cette année a été voté : le 8</w:t>
      </w:r>
      <w:r w:rsidRPr="00A37F44">
        <w:rPr>
          <w:sz w:val="24"/>
          <w:vertAlign w:val="superscript"/>
        </w:rPr>
        <w:t>ème</w:t>
      </w:r>
      <w:r>
        <w:rPr>
          <w:sz w:val="24"/>
        </w:rPr>
        <w:t xml:space="preserve">  Pirate. </w:t>
      </w:r>
    </w:p>
    <w:p w14:paraId="0F2425E5" w14:textId="5623A241" w:rsidR="00A37F44" w:rsidRDefault="00A37F44" w:rsidP="00CA504C">
      <w:pPr>
        <w:pStyle w:val="Guildeparagraphe"/>
        <w:rPr>
          <w:sz w:val="24"/>
        </w:rPr>
      </w:pPr>
      <w:r>
        <w:rPr>
          <w:sz w:val="24"/>
        </w:rPr>
        <w:br/>
      </w:r>
      <w:r>
        <w:rPr>
          <w:noProof/>
          <w:sz w:val="24"/>
        </w:rPr>
        <w:drawing>
          <wp:inline distT="0" distB="0" distL="0" distR="0" wp14:anchorId="0B730693" wp14:editId="34CA637B">
            <wp:extent cx="5727700" cy="4048760"/>
            <wp:effectExtent l="0" t="0" r="635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dO 2k17.jpg"/>
                    <pic:cNvPicPr/>
                  </pic:nvPicPr>
                  <pic:blipFill>
                    <a:blip r:embed="rId8">
                      <a:extLst>
                        <a:ext uri="{28A0092B-C50C-407E-A947-70E740481C1C}">
                          <a14:useLocalDpi xmlns:a14="http://schemas.microsoft.com/office/drawing/2010/main" val="0"/>
                        </a:ext>
                      </a:extLst>
                    </a:blip>
                    <a:stretch>
                      <a:fillRect/>
                    </a:stretch>
                  </pic:blipFill>
                  <pic:spPr>
                    <a:xfrm>
                      <a:off x="0" y="0"/>
                      <a:ext cx="5727700" cy="4048760"/>
                    </a:xfrm>
                    <a:prstGeom prst="rect">
                      <a:avLst/>
                    </a:prstGeom>
                  </pic:spPr>
                </pic:pic>
              </a:graphicData>
            </a:graphic>
          </wp:inline>
        </w:drawing>
      </w:r>
    </w:p>
    <w:p w14:paraId="25ACD9F7" w14:textId="77777777" w:rsidR="00A37F44" w:rsidRDefault="00A37F44" w:rsidP="00CA504C">
      <w:pPr>
        <w:pStyle w:val="Guildeparagraphe"/>
        <w:rPr>
          <w:sz w:val="24"/>
        </w:rPr>
      </w:pPr>
    </w:p>
    <w:p w14:paraId="4A9BB727" w14:textId="44D6A257" w:rsidR="00A37F44" w:rsidRDefault="00A37F44" w:rsidP="00CA504C">
      <w:pPr>
        <w:pStyle w:val="Guildeparagraphe"/>
        <w:rPr>
          <w:sz w:val="24"/>
        </w:rPr>
      </w:pPr>
      <w:r>
        <w:rPr>
          <w:sz w:val="24"/>
        </w:rPr>
        <w:t xml:space="preserve">Le retour des </w:t>
      </w:r>
      <w:proofErr w:type="spellStart"/>
      <w:r>
        <w:rPr>
          <w:sz w:val="24"/>
        </w:rPr>
        <w:t>EcoCup</w:t>
      </w:r>
      <w:proofErr w:type="spellEnd"/>
      <w:r>
        <w:rPr>
          <w:sz w:val="24"/>
        </w:rPr>
        <w:t xml:space="preserve"> est à envisager dû à la fragilité des </w:t>
      </w:r>
      <w:proofErr w:type="spellStart"/>
      <w:r>
        <w:rPr>
          <w:sz w:val="24"/>
        </w:rPr>
        <w:t>EcoMug</w:t>
      </w:r>
      <w:proofErr w:type="spellEnd"/>
      <w:r>
        <w:rPr>
          <w:sz w:val="24"/>
        </w:rPr>
        <w:t xml:space="preserve"> de l’année dernière. Une couleur noire avec une police blanc</w:t>
      </w:r>
      <w:r w:rsidR="006C1A81">
        <w:rPr>
          <w:sz w:val="24"/>
        </w:rPr>
        <w:t>he</w:t>
      </w:r>
      <w:r>
        <w:rPr>
          <w:sz w:val="24"/>
        </w:rPr>
        <w:t xml:space="preserve"> pourrait correspondre au thème choisit.</w:t>
      </w:r>
    </w:p>
    <w:p w14:paraId="2FBA1176" w14:textId="77777777" w:rsidR="00A37F44" w:rsidRDefault="00A37F44" w:rsidP="00CA504C">
      <w:pPr>
        <w:pStyle w:val="Guildeparagraphe"/>
        <w:rPr>
          <w:sz w:val="24"/>
        </w:rPr>
      </w:pPr>
    </w:p>
    <w:p w14:paraId="538F7660" w14:textId="472B8FF9" w:rsidR="00A37F44" w:rsidRDefault="00A37F44" w:rsidP="00CA504C">
      <w:pPr>
        <w:pStyle w:val="Guildeparagraphe"/>
        <w:rPr>
          <w:sz w:val="24"/>
        </w:rPr>
      </w:pPr>
      <w:r>
        <w:rPr>
          <w:sz w:val="24"/>
        </w:rPr>
        <w:t xml:space="preserve">La présence d’un élu à la dernière convention laisse à penser </w:t>
      </w:r>
      <w:r w:rsidR="006C1A81">
        <w:rPr>
          <w:sz w:val="24"/>
        </w:rPr>
        <w:t>à une</w:t>
      </w:r>
      <w:r>
        <w:rPr>
          <w:sz w:val="24"/>
        </w:rPr>
        <w:t xml:space="preserve"> future subvention. Si cela est le cas, il est a envisagé d’améliorer le « logement » des arrivants. La location d’un éventuel chapiteau pour améliorer le confort des participants serait possible.</w:t>
      </w:r>
    </w:p>
    <w:p w14:paraId="02CD2673" w14:textId="40340CFF" w:rsidR="00993B30" w:rsidRPr="00483B78" w:rsidRDefault="00993B30" w:rsidP="00D95FA1">
      <w:pPr>
        <w:keepNext/>
        <w:spacing w:before="240"/>
        <w:jc w:val="both"/>
        <w:rPr>
          <w:rFonts w:ascii="Times New Roman" w:hAnsi="Times New Roman" w:cs="Times New Roman"/>
          <w:b/>
          <w:i/>
          <w:color w:val="FF0000"/>
        </w:rPr>
      </w:pPr>
      <w:r w:rsidRPr="00483B78">
        <w:rPr>
          <w:rFonts w:ascii="Times New Roman" w:hAnsi="Times New Roman" w:cs="Times New Roman"/>
          <w:b/>
          <w:i/>
          <w:color w:val="FF0000"/>
        </w:rPr>
        <w:t xml:space="preserve">Prochaine réunion : </w:t>
      </w:r>
      <w:r w:rsidR="006D1798">
        <w:rPr>
          <w:rFonts w:ascii="Times New Roman" w:hAnsi="Times New Roman" w:cs="Times New Roman"/>
          <w:b/>
          <w:i/>
          <w:color w:val="FF0000"/>
        </w:rPr>
        <w:t>à</w:t>
      </w:r>
      <w:r w:rsidR="00C43312">
        <w:rPr>
          <w:rFonts w:ascii="Times New Roman" w:hAnsi="Times New Roman" w:cs="Times New Roman"/>
          <w:b/>
          <w:i/>
          <w:color w:val="FF0000"/>
        </w:rPr>
        <w:t xml:space="preserve"> définir</w:t>
      </w:r>
      <w:r w:rsidRPr="00483B78">
        <w:rPr>
          <w:rFonts w:ascii="Times New Roman" w:hAnsi="Times New Roman" w:cs="Times New Roman"/>
          <w:b/>
          <w:i/>
          <w:color w:val="FF0000"/>
        </w:rPr>
        <w:t>.</w:t>
      </w:r>
    </w:p>
    <w:p w14:paraId="69493002" w14:textId="6EF86F25" w:rsidR="00993B30" w:rsidRPr="00483B78" w:rsidRDefault="00F5551F" w:rsidP="00D95FA1">
      <w:pPr>
        <w:keepNext/>
        <w:spacing w:before="240" w:after="240"/>
        <w:jc w:val="both"/>
        <w:rPr>
          <w:rFonts w:ascii="Times New Roman" w:hAnsi="Times New Roman" w:cs="Times New Roman"/>
          <w:b/>
          <w:i/>
          <w:color w:val="FF0000"/>
        </w:rPr>
      </w:pPr>
      <w:r w:rsidRPr="00483B78">
        <w:rPr>
          <w:rFonts w:ascii="Times New Roman" w:hAnsi="Times New Roman" w:cs="Times New Roman"/>
          <w:b/>
          <w:i/>
          <w:color w:val="FF0000"/>
        </w:rPr>
        <w:t xml:space="preserve">Fin de séance : </w:t>
      </w:r>
      <w:r w:rsidR="00354F76" w:rsidRPr="00483B78">
        <w:rPr>
          <w:rFonts w:ascii="Times New Roman" w:hAnsi="Times New Roman" w:cs="Times New Roman"/>
          <w:b/>
          <w:i/>
          <w:color w:val="FF0000"/>
        </w:rPr>
        <w:t>22h</w:t>
      </w:r>
      <w:r w:rsidR="00A37F44">
        <w:rPr>
          <w:rFonts w:ascii="Times New Roman" w:hAnsi="Times New Roman" w:cs="Times New Roman"/>
          <w:b/>
          <w:i/>
          <w:color w:val="FF0000"/>
        </w:rPr>
        <w:t>05</w:t>
      </w:r>
      <w:r w:rsidR="00993B30" w:rsidRPr="00483B78">
        <w:rPr>
          <w:rFonts w:ascii="Times New Roman" w:hAnsi="Times New Roman" w:cs="Times New Roman"/>
          <w:b/>
          <w:i/>
          <w:color w:val="FF0000"/>
        </w:rPr>
        <w:t>.</w:t>
      </w:r>
    </w:p>
    <w:p w14:paraId="698D3B24" w14:textId="57EFB747" w:rsidR="00993B30" w:rsidRPr="00483B78" w:rsidRDefault="006D1798" w:rsidP="005A4C40">
      <w:pPr>
        <w:pStyle w:val="Guildeparagraphe"/>
        <w:keepNext/>
        <w:spacing w:before="240"/>
        <w:rPr>
          <w:i/>
          <w:color w:val="0000FF"/>
          <w:sz w:val="24"/>
        </w:rPr>
      </w:pPr>
      <w:r>
        <w:rPr>
          <w:i/>
          <w:color w:val="0000FF"/>
          <w:sz w:val="24"/>
        </w:rPr>
        <w:t>Rédact</w:t>
      </w:r>
      <w:r w:rsidR="00993B30" w:rsidRPr="00483B78">
        <w:rPr>
          <w:i/>
          <w:color w:val="0000FF"/>
          <w:sz w:val="24"/>
        </w:rPr>
        <w:t>e</w:t>
      </w:r>
      <w:r>
        <w:rPr>
          <w:i/>
          <w:color w:val="0000FF"/>
          <w:sz w:val="24"/>
        </w:rPr>
        <w:t>ur</w:t>
      </w:r>
      <w:r w:rsidR="00993B30" w:rsidRPr="00483B78">
        <w:rPr>
          <w:i/>
          <w:color w:val="0000FF"/>
          <w:sz w:val="24"/>
        </w:rPr>
        <w:t> :</w:t>
      </w:r>
    </w:p>
    <w:p w14:paraId="67E6A615" w14:textId="77777777" w:rsidR="006D1798" w:rsidRPr="00483B78" w:rsidRDefault="006D1798" w:rsidP="006D1798">
      <w:pPr>
        <w:pStyle w:val="Guildepuces"/>
        <w:numPr>
          <w:ilvl w:val="0"/>
          <w:numId w:val="0"/>
        </w:numPr>
        <w:ind w:left="357" w:hanging="357"/>
        <w:rPr>
          <w:sz w:val="24"/>
        </w:rPr>
      </w:pPr>
      <w:r>
        <w:rPr>
          <w:sz w:val="24"/>
        </w:rPr>
        <w:t>M Jordan Petit, Vice-secrétaire</w:t>
      </w:r>
    </w:p>
    <w:p w14:paraId="25BDF0D7" w14:textId="6BB70924" w:rsidR="00993B30" w:rsidRPr="00483B78" w:rsidRDefault="00993B30" w:rsidP="006D1798">
      <w:pPr>
        <w:pStyle w:val="Guildeparagraphe"/>
        <w:rPr>
          <w:sz w:val="24"/>
        </w:rPr>
      </w:pPr>
      <w:bookmarkStart w:id="2" w:name="_GoBack"/>
      <w:bookmarkEnd w:id="2"/>
    </w:p>
    <w:sectPr w:rsidR="00993B30" w:rsidRPr="00483B78" w:rsidSect="00E35E8D">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6763"/>
    <w:multiLevelType w:val="hybridMultilevel"/>
    <w:tmpl w:val="7A1E718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F1064A4"/>
    <w:multiLevelType w:val="hybridMultilevel"/>
    <w:tmpl w:val="41DE30F6"/>
    <w:lvl w:ilvl="0" w:tplc="DC040EB8">
      <w:start w:val="1"/>
      <w:numFmt w:val="decimal"/>
      <w:lvlText w:val="%1)"/>
      <w:lvlJc w:val="left"/>
      <w:pPr>
        <w:ind w:left="720" w:hanging="360"/>
      </w:pPr>
      <w:rPr>
        <w:rFonts w:ascii="Arial" w:hAnsi="Arial" w:cs="Arial"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F383048"/>
    <w:multiLevelType w:val="hybridMultilevel"/>
    <w:tmpl w:val="B9E059A0"/>
    <w:lvl w:ilvl="0" w:tplc="45040498">
      <w:start w:val="2"/>
      <w:numFmt w:val="bullet"/>
      <w:lvlText w:val="-"/>
      <w:lvlJc w:val="left"/>
      <w:pPr>
        <w:ind w:left="880" w:hanging="52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3D24218"/>
    <w:multiLevelType w:val="hybridMultilevel"/>
    <w:tmpl w:val="CB02A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F4F716F"/>
    <w:multiLevelType w:val="hybridMultilevel"/>
    <w:tmpl w:val="34180E0E"/>
    <w:lvl w:ilvl="0" w:tplc="81506AD4">
      <w:start w:val="1"/>
      <w:numFmt w:val="bullet"/>
      <w:pStyle w:val="Guildepuces"/>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58A03AC"/>
    <w:multiLevelType w:val="hybridMultilevel"/>
    <w:tmpl w:val="3D7E8B78"/>
    <w:lvl w:ilvl="0" w:tplc="DBC8033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5CA187E"/>
    <w:multiLevelType w:val="hybridMultilevel"/>
    <w:tmpl w:val="8886E0AE"/>
    <w:lvl w:ilvl="0" w:tplc="ECF625C0">
      <w:start w:val="3"/>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2456B6A"/>
    <w:multiLevelType w:val="hybridMultilevel"/>
    <w:tmpl w:val="25E8ACDA"/>
    <w:lvl w:ilvl="0" w:tplc="C88ACE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7ED6415"/>
    <w:multiLevelType w:val="hybridMultilevel"/>
    <w:tmpl w:val="712AFC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8381CED"/>
    <w:multiLevelType w:val="hybridMultilevel"/>
    <w:tmpl w:val="7A1E718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18D3717"/>
    <w:multiLevelType w:val="hybridMultilevel"/>
    <w:tmpl w:val="CA56D8EA"/>
    <w:lvl w:ilvl="0" w:tplc="BB5A1D92">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8D9146D"/>
    <w:multiLevelType w:val="hybridMultilevel"/>
    <w:tmpl w:val="B88A2718"/>
    <w:lvl w:ilvl="0" w:tplc="880CB62E">
      <w:start w:val="3"/>
      <w:numFmt w:val="bullet"/>
      <w:lvlText w:val="-"/>
      <w:lvlJc w:val="left"/>
      <w:pPr>
        <w:ind w:left="717" w:hanging="360"/>
      </w:pPr>
      <w:rPr>
        <w:rFonts w:ascii="Times New Roman" w:eastAsiaTheme="minorEastAsia" w:hAnsi="Times New Roman" w:cs="Times New Roman"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2">
    <w:nsid w:val="6B7540A2"/>
    <w:multiLevelType w:val="hybridMultilevel"/>
    <w:tmpl w:val="66764E72"/>
    <w:lvl w:ilvl="0" w:tplc="EF6A463C">
      <w:start w:val="1"/>
      <w:numFmt w:val="decimal"/>
      <w:pStyle w:val="Guilde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4AA6D6C"/>
    <w:multiLevelType w:val="hybridMultilevel"/>
    <w:tmpl w:val="515820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2"/>
  </w:num>
  <w:num w:numId="4">
    <w:abstractNumId w:val="12"/>
  </w:num>
  <w:num w:numId="5">
    <w:abstractNumId w:val="12"/>
  </w:num>
  <w:num w:numId="6">
    <w:abstractNumId w:val="12"/>
  </w:num>
  <w:num w:numId="7">
    <w:abstractNumId w:val="5"/>
  </w:num>
  <w:num w:numId="8">
    <w:abstractNumId w:val="7"/>
  </w:num>
  <w:num w:numId="9">
    <w:abstractNumId w:val="2"/>
  </w:num>
  <w:num w:numId="10">
    <w:abstractNumId w:val="8"/>
  </w:num>
  <w:num w:numId="11">
    <w:abstractNumId w:val="3"/>
  </w:num>
  <w:num w:numId="12">
    <w:abstractNumId w:val="13"/>
  </w:num>
  <w:num w:numId="13">
    <w:abstractNumId w:val="1"/>
  </w:num>
  <w:num w:numId="14">
    <w:abstractNumId w:val="10"/>
  </w:num>
  <w:num w:numId="15">
    <w:abstractNumId w:val="9"/>
  </w:num>
  <w:num w:numId="16">
    <w:abstractNumId w:val="0"/>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62"/>
    <w:rsid w:val="000533B7"/>
    <w:rsid w:val="00074962"/>
    <w:rsid w:val="001468A6"/>
    <w:rsid w:val="00190AED"/>
    <w:rsid w:val="001B5023"/>
    <w:rsid w:val="00201844"/>
    <w:rsid w:val="0024000C"/>
    <w:rsid w:val="00282EC4"/>
    <w:rsid w:val="002C057C"/>
    <w:rsid w:val="002F6CF1"/>
    <w:rsid w:val="00306BDD"/>
    <w:rsid w:val="00313A33"/>
    <w:rsid w:val="00354F76"/>
    <w:rsid w:val="00365EAA"/>
    <w:rsid w:val="00436D2A"/>
    <w:rsid w:val="0048074D"/>
    <w:rsid w:val="00483B78"/>
    <w:rsid w:val="00484D33"/>
    <w:rsid w:val="004852FD"/>
    <w:rsid w:val="004B75A8"/>
    <w:rsid w:val="004D1380"/>
    <w:rsid w:val="00505A30"/>
    <w:rsid w:val="0052239C"/>
    <w:rsid w:val="005A4C40"/>
    <w:rsid w:val="005B1428"/>
    <w:rsid w:val="005B3297"/>
    <w:rsid w:val="005F11BA"/>
    <w:rsid w:val="006676D4"/>
    <w:rsid w:val="006A4BF7"/>
    <w:rsid w:val="006C1A81"/>
    <w:rsid w:val="006D1798"/>
    <w:rsid w:val="00716F5E"/>
    <w:rsid w:val="00754B2F"/>
    <w:rsid w:val="00762E90"/>
    <w:rsid w:val="00800501"/>
    <w:rsid w:val="0085107B"/>
    <w:rsid w:val="008A5359"/>
    <w:rsid w:val="00921058"/>
    <w:rsid w:val="00925AE2"/>
    <w:rsid w:val="00993B30"/>
    <w:rsid w:val="00A00033"/>
    <w:rsid w:val="00A17770"/>
    <w:rsid w:val="00A35B93"/>
    <w:rsid w:val="00A37F44"/>
    <w:rsid w:val="00AB6E28"/>
    <w:rsid w:val="00AC00CC"/>
    <w:rsid w:val="00AD2D0A"/>
    <w:rsid w:val="00AE495C"/>
    <w:rsid w:val="00B46B6F"/>
    <w:rsid w:val="00BD1831"/>
    <w:rsid w:val="00C251F3"/>
    <w:rsid w:val="00C43312"/>
    <w:rsid w:val="00C50B7B"/>
    <w:rsid w:val="00CA504C"/>
    <w:rsid w:val="00D01D98"/>
    <w:rsid w:val="00D666F3"/>
    <w:rsid w:val="00D95FA1"/>
    <w:rsid w:val="00D96CDA"/>
    <w:rsid w:val="00E05C42"/>
    <w:rsid w:val="00E35E8D"/>
    <w:rsid w:val="00E55C3A"/>
    <w:rsid w:val="00E91D79"/>
    <w:rsid w:val="00EC502D"/>
    <w:rsid w:val="00F5014C"/>
    <w:rsid w:val="00F5551F"/>
    <w:rsid w:val="00F96910"/>
    <w:rsid w:val="00FA5D65"/>
    <w:rsid w:val="00FE2384"/>
    <w:rsid w:val="00FF26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5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CA504C"/>
    <w:pPr>
      <w:jc w:val="both"/>
    </w:pPr>
    <w:rPr>
      <w:rFonts w:ascii="Times New Roman" w:hAnsi="Times New Roman"/>
      <w:sz w:val="22"/>
    </w:rPr>
  </w:style>
  <w:style w:type="character" w:customStyle="1" w:styleId="GuildeparagrapheCar">
    <w:name w:val="Guilde paragraphe Car"/>
    <w:basedOn w:val="Policepardfaut"/>
    <w:link w:val="Guildeparagraphe"/>
    <w:rsid w:val="00CA504C"/>
    <w:rPr>
      <w:rFonts w:ascii="Times New Roman" w:hAnsi="Times New Roman"/>
      <w:sz w:val="22"/>
    </w:rPr>
  </w:style>
  <w:style w:type="paragraph" w:customStyle="1" w:styleId="Guildepuces">
    <w:name w:val="Guilde puces"/>
    <w:basedOn w:val="Guildeparagraphe"/>
    <w:link w:val="GuildepucesCar"/>
    <w:qFormat/>
    <w:rsid w:val="00C50B7B"/>
    <w:pPr>
      <w:keepNext/>
      <w:keepLines/>
      <w:numPr>
        <w:numId w:val="1"/>
      </w:numPr>
      <w:ind w:left="357" w:hanging="357"/>
    </w:pPr>
  </w:style>
  <w:style w:type="character" w:customStyle="1" w:styleId="GuildepucesCar">
    <w:name w:val="Guilde puces Car"/>
    <w:basedOn w:val="GuildeparagrapheCar"/>
    <w:link w:val="Guildepuces"/>
    <w:rsid w:val="00C50B7B"/>
    <w:rPr>
      <w:rFonts w:ascii="Times New Roman" w:hAnsi="Times New Roman"/>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C251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CA504C"/>
    <w:pPr>
      <w:jc w:val="both"/>
    </w:pPr>
    <w:rPr>
      <w:rFonts w:ascii="Times New Roman" w:hAnsi="Times New Roman"/>
      <w:sz w:val="22"/>
    </w:rPr>
  </w:style>
  <w:style w:type="character" w:customStyle="1" w:styleId="GuildeparagrapheCar">
    <w:name w:val="Guilde paragraphe Car"/>
    <w:basedOn w:val="Policepardfaut"/>
    <w:link w:val="Guildeparagraphe"/>
    <w:rsid w:val="00CA504C"/>
    <w:rPr>
      <w:rFonts w:ascii="Times New Roman" w:hAnsi="Times New Roman"/>
      <w:sz w:val="22"/>
    </w:rPr>
  </w:style>
  <w:style w:type="paragraph" w:customStyle="1" w:styleId="Guildepuces">
    <w:name w:val="Guilde puces"/>
    <w:basedOn w:val="Guildeparagraphe"/>
    <w:link w:val="GuildepucesCar"/>
    <w:qFormat/>
    <w:rsid w:val="00C50B7B"/>
    <w:pPr>
      <w:keepNext/>
      <w:keepLines/>
      <w:numPr>
        <w:numId w:val="1"/>
      </w:numPr>
      <w:ind w:left="357" w:hanging="357"/>
    </w:pPr>
  </w:style>
  <w:style w:type="character" w:customStyle="1" w:styleId="GuildepucesCar">
    <w:name w:val="Guilde puces Car"/>
    <w:basedOn w:val="GuildeparagrapheCar"/>
    <w:link w:val="Guildepuces"/>
    <w:rsid w:val="00C50B7B"/>
    <w:rPr>
      <w:rFonts w:ascii="Times New Roman" w:hAnsi="Times New Roman"/>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C25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ABF59-C01B-4379-8588-3BF79644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410</Words>
  <Characters>2258</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Etudiante</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Menjoulou Audrey</dc:creator>
  <cp:lastModifiedBy>Maxime Blé</cp:lastModifiedBy>
  <cp:revision>2</cp:revision>
  <cp:lastPrinted>2016-06-14T09:57:00Z</cp:lastPrinted>
  <dcterms:created xsi:type="dcterms:W3CDTF">2017-02-15T11:18:00Z</dcterms:created>
  <dcterms:modified xsi:type="dcterms:W3CDTF">2017-02-15T11:18:00Z</dcterms:modified>
</cp:coreProperties>
</file>