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53F8B4" w14:textId="5798B608" w:rsidR="00925AE2" w:rsidRPr="00D95FA1" w:rsidRDefault="00921058" w:rsidP="004D1380">
      <w:pPr>
        <w:tabs>
          <w:tab w:val="center" w:pos="4536"/>
        </w:tabs>
        <w:jc w:val="both"/>
        <w:rPr>
          <w:rFonts w:ascii="Times New Roman" w:hAnsi="Times New Roman" w:cs="Times New Roman"/>
          <w:sz w:val="40"/>
          <w:szCs w:val="32"/>
        </w:rPr>
      </w:pPr>
      <w:r w:rsidRPr="00F57D0F">
        <w:rPr>
          <w:rFonts w:ascii="Times New Roman" w:hAnsi="Times New Roman" w:cs="Times New Roman"/>
          <w:noProof/>
        </w:rPr>
        <w:drawing>
          <wp:inline distT="0" distB="0" distL="0" distR="0" wp14:anchorId="4FB2F964" wp14:editId="20164A45">
            <wp:extent cx="1688465" cy="901700"/>
            <wp:effectExtent l="0" t="0" r="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pha20140515.ai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24972" b="22875"/>
                    <a:stretch/>
                  </pic:blipFill>
                  <pic:spPr bwMode="auto">
                    <a:xfrm>
                      <a:off x="0" y="0"/>
                      <a:ext cx="1689051" cy="90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 w:rsidR="004D1380" w:rsidRPr="00D95FA1">
        <w:rPr>
          <w:rFonts w:ascii="Times New Roman" w:hAnsi="Times New Roman" w:cs="Times New Roman"/>
          <w:b/>
          <w:i/>
          <w:color w:val="0000FF"/>
          <w:sz w:val="40"/>
          <w:szCs w:val="32"/>
          <w:u w:val="single"/>
        </w:rPr>
        <w:t>Compte-rendu</w:t>
      </w:r>
    </w:p>
    <w:p w14:paraId="6178F2DF" w14:textId="77777777" w:rsidR="00074962" w:rsidRDefault="00074962" w:rsidP="00FE2384">
      <w:pPr>
        <w:jc w:val="both"/>
        <w:rPr>
          <w:rFonts w:ascii="Times New Roman" w:hAnsi="Times New Roman" w:cs="Times New Roman"/>
        </w:rPr>
      </w:pPr>
    </w:p>
    <w:p w14:paraId="3B82FE0C" w14:textId="198B0D66" w:rsidR="00921058" w:rsidRPr="00483B78" w:rsidRDefault="00921058" w:rsidP="00AE495C">
      <w:pPr>
        <w:pStyle w:val="Guildeparagraphe"/>
        <w:keepNext/>
        <w:tabs>
          <w:tab w:val="left" w:pos="709"/>
        </w:tabs>
        <w:spacing w:before="240"/>
        <w:ind w:left="709" w:hanging="709"/>
        <w:rPr>
          <w:sz w:val="24"/>
        </w:rPr>
      </w:pPr>
      <w:r w:rsidRPr="00483B78">
        <w:rPr>
          <w:i/>
          <w:color w:val="0000FF"/>
          <w:sz w:val="24"/>
        </w:rPr>
        <w:t>Objet :</w:t>
      </w:r>
      <w:r w:rsidR="0052239C" w:rsidRPr="00483B78">
        <w:rPr>
          <w:sz w:val="24"/>
        </w:rPr>
        <w:tab/>
      </w:r>
      <w:r w:rsidRPr="00483B78">
        <w:rPr>
          <w:sz w:val="24"/>
        </w:rPr>
        <w:t>Réunion Convention Terre</w:t>
      </w:r>
      <w:r w:rsidR="004D1380" w:rsidRPr="00483B78">
        <w:rPr>
          <w:sz w:val="24"/>
        </w:rPr>
        <w:t>s</w:t>
      </w:r>
      <w:r w:rsidRPr="00483B78">
        <w:rPr>
          <w:sz w:val="24"/>
        </w:rPr>
        <w:t xml:space="preserve"> d’Ouest</w:t>
      </w:r>
      <w:r w:rsidR="0085107B" w:rsidRPr="00483B78">
        <w:rPr>
          <w:sz w:val="24"/>
        </w:rPr>
        <w:t xml:space="preserve"> du </w:t>
      </w:r>
      <w:r w:rsidR="00DD7E8B">
        <w:rPr>
          <w:sz w:val="24"/>
        </w:rPr>
        <w:t>15</w:t>
      </w:r>
      <w:r w:rsidR="005F11BA">
        <w:rPr>
          <w:sz w:val="24"/>
        </w:rPr>
        <w:t xml:space="preserve"> </w:t>
      </w:r>
      <w:r w:rsidR="00DD7E8B">
        <w:rPr>
          <w:sz w:val="24"/>
        </w:rPr>
        <w:t>février</w:t>
      </w:r>
      <w:r w:rsidR="00C251F3">
        <w:rPr>
          <w:sz w:val="24"/>
        </w:rPr>
        <w:t xml:space="preserve"> </w:t>
      </w:r>
      <w:r w:rsidR="004D1380" w:rsidRPr="00483B78">
        <w:rPr>
          <w:sz w:val="24"/>
        </w:rPr>
        <w:t>201</w:t>
      </w:r>
      <w:r w:rsidR="00C251F3">
        <w:rPr>
          <w:sz w:val="24"/>
        </w:rPr>
        <w:t>7</w:t>
      </w:r>
      <w:r w:rsidR="005F11BA">
        <w:rPr>
          <w:sz w:val="24"/>
        </w:rPr>
        <w:t>.</w:t>
      </w:r>
    </w:p>
    <w:p w14:paraId="0BA9C661" w14:textId="77777777" w:rsidR="00074962" w:rsidRPr="00483B78" w:rsidRDefault="00074962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>Membres présents :</w:t>
      </w:r>
    </w:p>
    <w:p w14:paraId="4CCAC94B" w14:textId="1A992441" w:rsidR="00C251F3" w:rsidRDefault="00C251F3" w:rsidP="00CA504C">
      <w:pPr>
        <w:pStyle w:val="Guildepuces"/>
        <w:rPr>
          <w:sz w:val="24"/>
        </w:rPr>
      </w:pPr>
      <w:r>
        <w:rPr>
          <w:rFonts w:cs="Times New Roman"/>
          <w:sz w:val="24"/>
        </w:rPr>
        <w:t>M. Jean-Guillaume Vieux, Président</w:t>
      </w:r>
    </w:p>
    <w:p w14:paraId="3F2E779C" w14:textId="0A18EBEC" w:rsidR="004D1380" w:rsidRDefault="005F11BA" w:rsidP="00CA504C">
      <w:pPr>
        <w:pStyle w:val="Guildepuces"/>
        <w:rPr>
          <w:sz w:val="24"/>
        </w:rPr>
      </w:pPr>
      <w:r>
        <w:rPr>
          <w:sz w:val="24"/>
        </w:rPr>
        <w:t>M. Sébastien Vrignaud</w:t>
      </w:r>
      <w:r w:rsidR="004D1380" w:rsidRPr="00483B78">
        <w:rPr>
          <w:sz w:val="24"/>
        </w:rPr>
        <w:t xml:space="preserve">, </w:t>
      </w:r>
      <w:r w:rsidR="00C251F3">
        <w:rPr>
          <w:sz w:val="24"/>
        </w:rPr>
        <w:t>Vice-Président</w:t>
      </w:r>
    </w:p>
    <w:p w14:paraId="068DD381" w14:textId="46EDBBBF" w:rsidR="00DD7E8B" w:rsidRDefault="00DD7E8B" w:rsidP="00CA504C">
      <w:pPr>
        <w:pStyle w:val="Guildepuces"/>
        <w:rPr>
          <w:sz w:val="24"/>
        </w:rPr>
      </w:pPr>
      <w:r>
        <w:rPr>
          <w:sz w:val="24"/>
        </w:rPr>
        <w:t>M. Blé Maxime, Gestionnaire des médias</w:t>
      </w:r>
    </w:p>
    <w:p w14:paraId="29486707" w14:textId="3ACD2588" w:rsidR="00DD7E8B" w:rsidRPr="00483B78" w:rsidRDefault="00DD7E8B" w:rsidP="00CA504C">
      <w:pPr>
        <w:pStyle w:val="Guildepuces"/>
        <w:rPr>
          <w:sz w:val="24"/>
        </w:rPr>
      </w:pPr>
      <w:r>
        <w:rPr>
          <w:sz w:val="24"/>
        </w:rPr>
        <w:t>Mme Menjoulou Audrey, secrétaire</w:t>
      </w:r>
    </w:p>
    <w:p w14:paraId="4CE3289C" w14:textId="2DA73639" w:rsidR="005F11BA" w:rsidRPr="00483B78" w:rsidRDefault="005F11BA" w:rsidP="00CA504C">
      <w:pPr>
        <w:pStyle w:val="Guildepuces"/>
        <w:rPr>
          <w:sz w:val="24"/>
        </w:rPr>
      </w:pPr>
      <w:r>
        <w:rPr>
          <w:sz w:val="24"/>
        </w:rPr>
        <w:t xml:space="preserve">M Jordan Petit, </w:t>
      </w:r>
      <w:r w:rsidR="00C251F3">
        <w:rPr>
          <w:sz w:val="24"/>
        </w:rPr>
        <w:t>Vice-secrétaire</w:t>
      </w:r>
    </w:p>
    <w:p w14:paraId="2B7D4ED1" w14:textId="6A031A9A" w:rsidR="00074962" w:rsidRPr="00483B78" w:rsidRDefault="004D1380" w:rsidP="00CA504C">
      <w:pPr>
        <w:pStyle w:val="Guildepuces"/>
        <w:rPr>
          <w:sz w:val="24"/>
        </w:rPr>
      </w:pPr>
      <w:r w:rsidRPr="00483B78">
        <w:rPr>
          <w:sz w:val="24"/>
        </w:rPr>
        <w:t>Membres des TdO</w:t>
      </w:r>
    </w:p>
    <w:p w14:paraId="6011EA95" w14:textId="13DFAE5E" w:rsidR="00074962" w:rsidRPr="00483B78" w:rsidRDefault="00DD7E8B" w:rsidP="00D95FA1">
      <w:pPr>
        <w:keepNext/>
        <w:spacing w:before="240" w:after="240"/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>Début de séance : 21h20</w:t>
      </w:r>
    </w:p>
    <w:p w14:paraId="40376819" w14:textId="29A6F00C" w:rsidR="0024000C" w:rsidRPr="00483B78" w:rsidRDefault="00074962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 xml:space="preserve">Ordre du jour : </w:t>
      </w:r>
    </w:p>
    <w:p w14:paraId="0A417880" w14:textId="2AC65F81" w:rsidR="00A37F44" w:rsidRDefault="00074962">
      <w:pPr>
        <w:pStyle w:val="TM1"/>
        <w:tabs>
          <w:tab w:val="left" w:pos="440"/>
          <w:tab w:val="right" w:leader="dot" w:pos="9010"/>
        </w:tabs>
        <w:rPr>
          <w:noProof/>
          <w:sz w:val="22"/>
          <w:szCs w:val="22"/>
        </w:rPr>
      </w:pPr>
      <w:r w:rsidRPr="00483B78">
        <w:rPr>
          <w:noProof/>
        </w:rPr>
        <w:fldChar w:fldCharType="begin"/>
      </w:r>
      <w:r w:rsidRPr="00483B78">
        <w:rPr>
          <w:noProof/>
        </w:rPr>
        <w:instrText xml:space="preserve"> TOC \o "1-3" \t "Guilde titre 1;1" </w:instrText>
      </w:r>
      <w:r w:rsidRPr="00483B78">
        <w:rPr>
          <w:noProof/>
        </w:rPr>
        <w:fldChar w:fldCharType="separate"/>
      </w:r>
      <w:r w:rsidR="00A37F44" w:rsidRPr="004510D6">
        <w:rPr>
          <w:noProof/>
        </w:rPr>
        <w:t>1.</w:t>
      </w:r>
      <w:r w:rsidR="00A37F44">
        <w:rPr>
          <w:noProof/>
          <w:sz w:val="22"/>
          <w:szCs w:val="22"/>
        </w:rPr>
        <w:tab/>
      </w:r>
      <w:r w:rsidR="00DD7E8B">
        <w:rPr>
          <w:noProof/>
        </w:rPr>
        <w:t>Point Conv 2017</w:t>
      </w:r>
      <w:r w:rsidR="00A37F44">
        <w:rPr>
          <w:noProof/>
        </w:rPr>
        <w:tab/>
      </w:r>
      <w:r w:rsidR="00A37F44">
        <w:rPr>
          <w:noProof/>
        </w:rPr>
        <w:fldChar w:fldCharType="begin"/>
      </w:r>
      <w:r w:rsidR="00A37F44">
        <w:rPr>
          <w:noProof/>
        </w:rPr>
        <w:instrText xml:space="preserve"> PAGEREF _Toc474861692 \h </w:instrText>
      </w:r>
      <w:r w:rsidR="00A37F44">
        <w:rPr>
          <w:noProof/>
        </w:rPr>
      </w:r>
      <w:r w:rsidR="00A37F44">
        <w:rPr>
          <w:noProof/>
        </w:rPr>
        <w:fldChar w:fldCharType="separate"/>
      </w:r>
      <w:r w:rsidR="00A37F44">
        <w:rPr>
          <w:noProof/>
        </w:rPr>
        <w:t>1</w:t>
      </w:r>
      <w:r w:rsidR="00A37F44">
        <w:rPr>
          <w:noProof/>
        </w:rPr>
        <w:fldChar w:fldCharType="end"/>
      </w:r>
    </w:p>
    <w:p w14:paraId="0CB877F5" w14:textId="74476FD9" w:rsidR="00A37F44" w:rsidRDefault="00A37F44">
      <w:pPr>
        <w:pStyle w:val="TM1"/>
        <w:tabs>
          <w:tab w:val="left" w:pos="440"/>
          <w:tab w:val="right" w:leader="dot" w:pos="9010"/>
        </w:tabs>
        <w:rPr>
          <w:noProof/>
        </w:rPr>
      </w:pPr>
      <w:r w:rsidRPr="004510D6">
        <w:rPr>
          <w:noProof/>
        </w:rPr>
        <w:t>2.</w:t>
      </w:r>
      <w:r>
        <w:rPr>
          <w:noProof/>
          <w:sz w:val="22"/>
          <w:szCs w:val="22"/>
        </w:rPr>
        <w:tab/>
      </w:r>
      <w:r w:rsidR="00B17A76">
        <w:rPr>
          <w:noProof/>
        </w:rPr>
        <w:t>Repas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_Toc474861693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3C22EDCA" w14:textId="52ED3639" w:rsidR="00B17A76" w:rsidRDefault="00B17A76" w:rsidP="00B17A76">
      <w:pPr>
        <w:pStyle w:val="TM1"/>
        <w:tabs>
          <w:tab w:val="left" w:pos="440"/>
          <w:tab w:val="right" w:leader="dot" w:pos="9010"/>
        </w:tabs>
        <w:rPr>
          <w:noProof/>
          <w:sz w:val="22"/>
          <w:szCs w:val="22"/>
        </w:rPr>
      </w:pPr>
      <w:r>
        <w:rPr>
          <w:noProof/>
        </w:rPr>
        <w:t>3</w:t>
      </w:r>
      <w:r w:rsidRPr="004510D6">
        <w:rPr>
          <w:noProof/>
        </w:rPr>
        <w:t>.</w:t>
      </w:r>
      <w:r>
        <w:rPr>
          <w:noProof/>
          <w:sz w:val="22"/>
          <w:szCs w:val="22"/>
        </w:rPr>
        <w:tab/>
      </w:r>
      <w:r>
        <w:rPr>
          <w:noProof/>
        </w:rPr>
        <w:t>Divers</w:t>
      </w:r>
      <w:r>
        <w:rPr>
          <w:noProof/>
        </w:rPr>
        <w:tab/>
      </w:r>
      <w:r w:rsidR="004814C2">
        <w:rPr>
          <w:noProof/>
        </w:rPr>
        <w:t>2</w:t>
      </w:r>
    </w:p>
    <w:p w14:paraId="20944636" w14:textId="77777777" w:rsidR="00074962" w:rsidRDefault="00074962" w:rsidP="00D95FA1">
      <w:pPr>
        <w:pStyle w:val="TM1"/>
        <w:tabs>
          <w:tab w:val="left" w:pos="440"/>
          <w:tab w:val="right" w:leader="dot" w:pos="9056"/>
        </w:tabs>
        <w:spacing w:after="0"/>
        <w:rPr>
          <w:noProof/>
        </w:rPr>
      </w:pPr>
      <w:r w:rsidRPr="00483B78">
        <w:rPr>
          <w:noProof/>
        </w:rPr>
        <w:fldChar w:fldCharType="end"/>
      </w:r>
    </w:p>
    <w:p w14:paraId="00E4ED95" w14:textId="3C530E16" w:rsidR="00D01D98" w:rsidRPr="00DD7E8B" w:rsidRDefault="00DD7E8B" w:rsidP="004814C2">
      <w:pPr>
        <w:pStyle w:val="Guildetitre1"/>
      </w:pPr>
      <w:bookmarkStart w:id="0" w:name="_Toc474861692"/>
      <w:r>
        <w:t>Point Conv</w:t>
      </w:r>
      <w:r w:rsidR="00720AD8">
        <w:t>ention</w:t>
      </w:r>
      <w:r>
        <w:t xml:space="preserve"> 2017 </w:t>
      </w:r>
      <w:r w:rsidR="005F11BA">
        <w:t>:</w:t>
      </w:r>
      <w:bookmarkEnd w:id="0"/>
    </w:p>
    <w:p w14:paraId="181C7AF8" w14:textId="77777777" w:rsidR="00E05C42" w:rsidRDefault="00E05C42" w:rsidP="00C43312">
      <w:pPr>
        <w:pStyle w:val="Guildeparagraphe"/>
        <w:rPr>
          <w:sz w:val="24"/>
        </w:rPr>
      </w:pPr>
    </w:p>
    <w:p w14:paraId="2D8A3472" w14:textId="05272FC3" w:rsidR="00DD7E8B" w:rsidRDefault="00DD7E8B" w:rsidP="00C43312">
      <w:pPr>
        <w:pStyle w:val="Guildeparagraphe"/>
        <w:rPr>
          <w:sz w:val="24"/>
        </w:rPr>
      </w:pPr>
      <w:r>
        <w:rPr>
          <w:sz w:val="24"/>
        </w:rPr>
        <w:t>L’</w:t>
      </w:r>
      <w:r w:rsidR="00B17A76">
        <w:rPr>
          <w:sz w:val="24"/>
        </w:rPr>
        <w:t>évènement</w:t>
      </w:r>
      <w:r>
        <w:rPr>
          <w:sz w:val="24"/>
        </w:rPr>
        <w:t xml:space="preserve"> de la conv</w:t>
      </w:r>
      <w:r w:rsidR="004377A9">
        <w:rPr>
          <w:sz w:val="24"/>
        </w:rPr>
        <w:t>ention</w:t>
      </w:r>
      <w:r>
        <w:rPr>
          <w:sz w:val="24"/>
        </w:rPr>
        <w:t xml:space="preserve"> de cette année est déjà cré</w:t>
      </w:r>
      <w:r w:rsidR="00720AD8">
        <w:rPr>
          <w:sz w:val="24"/>
        </w:rPr>
        <w:t>é : il portera le nom « </w:t>
      </w:r>
      <w:r>
        <w:rPr>
          <w:sz w:val="24"/>
        </w:rPr>
        <w:t>le 7éme pirate</w:t>
      </w:r>
      <w:r w:rsidR="00720AD8">
        <w:rPr>
          <w:sz w:val="24"/>
        </w:rPr>
        <w:t> »</w:t>
      </w:r>
      <w:r>
        <w:rPr>
          <w:sz w:val="24"/>
        </w:rPr>
        <w:t>.</w:t>
      </w:r>
    </w:p>
    <w:p w14:paraId="7F6EE13D" w14:textId="7AE094E5" w:rsidR="00DD7E8B" w:rsidRDefault="00DD7E8B" w:rsidP="00C43312">
      <w:pPr>
        <w:pStyle w:val="Guildeparagraphe"/>
        <w:rPr>
          <w:sz w:val="24"/>
        </w:rPr>
      </w:pPr>
      <w:r>
        <w:rPr>
          <w:sz w:val="24"/>
        </w:rPr>
        <w:t xml:space="preserve">Il faut </w:t>
      </w:r>
      <w:r w:rsidR="00B17A76">
        <w:rPr>
          <w:sz w:val="24"/>
        </w:rPr>
        <w:t>mettre</w:t>
      </w:r>
      <w:r w:rsidR="00720AD8">
        <w:rPr>
          <w:sz w:val="24"/>
        </w:rPr>
        <w:t xml:space="preserve"> à</w:t>
      </w:r>
      <w:r>
        <w:rPr>
          <w:sz w:val="24"/>
        </w:rPr>
        <w:t xml:space="preserve"> jour la liste des </w:t>
      </w:r>
      <w:r w:rsidR="00B17A76">
        <w:rPr>
          <w:sz w:val="24"/>
        </w:rPr>
        <w:t>éditeur</w:t>
      </w:r>
      <w:r w:rsidR="00720AD8">
        <w:rPr>
          <w:sz w:val="24"/>
        </w:rPr>
        <w:t>s</w:t>
      </w:r>
      <w:r>
        <w:rPr>
          <w:sz w:val="24"/>
        </w:rPr>
        <w:t xml:space="preserve"> pour </w:t>
      </w:r>
      <w:r w:rsidR="00B17A76">
        <w:rPr>
          <w:sz w:val="24"/>
        </w:rPr>
        <w:t>commencer</w:t>
      </w:r>
      <w:r w:rsidR="00720AD8">
        <w:rPr>
          <w:sz w:val="24"/>
        </w:rPr>
        <w:t xml:space="preserve"> à</w:t>
      </w:r>
      <w:r>
        <w:rPr>
          <w:sz w:val="24"/>
        </w:rPr>
        <w:t xml:space="preserve"> faire des demande</w:t>
      </w:r>
      <w:r w:rsidR="00720AD8">
        <w:rPr>
          <w:sz w:val="24"/>
        </w:rPr>
        <w:t>s</w:t>
      </w:r>
      <w:r>
        <w:rPr>
          <w:sz w:val="24"/>
        </w:rPr>
        <w:t xml:space="preserve"> de lots.</w:t>
      </w:r>
    </w:p>
    <w:p w14:paraId="75553337" w14:textId="290F51E9" w:rsidR="00DD7E8B" w:rsidRDefault="00DD7E8B" w:rsidP="00C43312">
      <w:pPr>
        <w:pStyle w:val="Guildeparagraphe"/>
        <w:rPr>
          <w:sz w:val="24"/>
        </w:rPr>
      </w:pPr>
      <w:r>
        <w:rPr>
          <w:sz w:val="24"/>
        </w:rPr>
        <w:t xml:space="preserve">L’artiste qui a </w:t>
      </w:r>
      <w:r w:rsidR="00720AD8">
        <w:rPr>
          <w:sz w:val="24"/>
        </w:rPr>
        <w:t>créé</w:t>
      </w:r>
      <w:r>
        <w:rPr>
          <w:sz w:val="24"/>
        </w:rPr>
        <w:t xml:space="preserve"> les bustes de </w:t>
      </w:r>
      <w:r w:rsidR="00B17A76">
        <w:rPr>
          <w:sz w:val="24"/>
        </w:rPr>
        <w:t>récompense</w:t>
      </w:r>
      <w:r>
        <w:rPr>
          <w:sz w:val="24"/>
        </w:rPr>
        <w:t xml:space="preserve"> de l’année </w:t>
      </w:r>
      <w:r w:rsidR="00B17A76">
        <w:rPr>
          <w:sz w:val="24"/>
        </w:rPr>
        <w:t>dernière</w:t>
      </w:r>
      <w:r>
        <w:rPr>
          <w:sz w:val="24"/>
        </w:rPr>
        <w:t xml:space="preserve"> est partante pour recommencer. </w:t>
      </w:r>
      <w:r w:rsidR="00484447">
        <w:rPr>
          <w:sz w:val="24"/>
        </w:rPr>
        <w:t xml:space="preserve">Nous </w:t>
      </w:r>
      <w:r>
        <w:rPr>
          <w:sz w:val="24"/>
        </w:rPr>
        <w:t>pourri</w:t>
      </w:r>
      <w:r w:rsidR="00484447">
        <w:rPr>
          <w:sz w:val="24"/>
        </w:rPr>
        <w:t>ons</w:t>
      </w:r>
      <w:r>
        <w:rPr>
          <w:sz w:val="24"/>
        </w:rPr>
        <w:t xml:space="preserve"> lui demande</w:t>
      </w:r>
      <w:r w:rsidR="00720AD8">
        <w:rPr>
          <w:sz w:val="24"/>
        </w:rPr>
        <w:t>r</w:t>
      </w:r>
      <w:r>
        <w:rPr>
          <w:sz w:val="24"/>
        </w:rPr>
        <w:t xml:space="preserve"> de nous </w:t>
      </w:r>
      <w:r w:rsidR="00B17A76">
        <w:rPr>
          <w:sz w:val="24"/>
        </w:rPr>
        <w:t>réaliser</w:t>
      </w:r>
      <w:r>
        <w:rPr>
          <w:sz w:val="24"/>
        </w:rPr>
        <w:t xml:space="preserve"> un </w:t>
      </w:r>
      <w:r w:rsidR="00720AD8">
        <w:rPr>
          <w:sz w:val="24"/>
        </w:rPr>
        <w:t>buste à l’effigie de Barbe</w:t>
      </w:r>
      <w:r>
        <w:rPr>
          <w:sz w:val="24"/>
        </w:rPr>
        <w:t xml:space="preserve"> </w:t>
      </w:r>
      <w:r w:rsidR="00484447">
        <w:rPr>
          <w:sz w:val="24"/>
        </w:rPr>
        <w:t>N</w:t>
      </w:r>
      <w:r>
        <w:rPr>
          <w:sz w:val="24"/>
        </w:rPr>
        <w:t>oir, un</w:t>
      </w:r>
      <w:r w:rsidR="00484447">
        <w:rPr>
          <w:sz w:val="24"/>
        </w:rPr>
        <w:t>e</w:t>
      </w:r>
      <w:r w:rsidR="00720AD8">
        <w:rPr>
          <w:sz w:val="24"/>
        </w:rPr>
        <w:t xml:space="preserve"> autre en forme de </w:t>
      </w:r>
      <w:r>
        <w:rPr>
          <w:sz w:val="24"/>
        </w:rPr>
        <w:t xml:space="preserve">coffre </w:t>
      </w:r>
      <w:r w:rsidR="00720AD8">
        <w:rPr>
          <w:sz w:val="24"/>
        </w:rPr>
        <w:t xml:space="preserve">aux trésors et enfin </w:t>
      </w:r>
      <w:r w:rsidR="00484447">
        <w:rPr>
          <w:sz w:val="24"/>
        </w:rPr>
        <w:t>une dernière</w:t>
      </w:r>
      <w:r w:rsidR="00720AD8">
        <w:rPr>
          <w:sz w:val="24"/>
        </w:rPr>
        <w:t xml:space="preserve"> en forme de s</w:t>
      </w:r>
      <w:r w:rsidR="00B17A76">
        <w:rPr>
          <w:sz w:val="24"/>
        </w:rPr>
        <w:t>irène</w:t>
      </w:r>
      <w:r w:rsidR="00720AD8">
        <w:rPr>
          <w:sz w:val="24"/>
        </w:rPr>
        <w:t xml:space="preserve"> (en style figure de proue) </w:t>
      </w:r>
      <w:r>
        <w:rPr>
          <w:sz w:val="24"/>
        </w:rPr>
        <w:t xml:space="preserve">pour les prix spéciaux. A </w:t>
      </w:r>
      <w:r w:rsidR="00B17A76">
        <w:rPr>
          <w:sz w:val="24"/>
        </w:rPr>
        <w:t>débattre</w:t>
      </w:r>
      <w:r>
        <w:rPr>
          <w:sz w:val="24"/>
        </w:rPr>
        <w:t xml:space="preserve"> lors d’une autre </w:t>
      </w:r>
      <w:r w:rsidR="00B17A76">
        <w:rPr>
          <w:sz w:val="24"/>
        </w:rPr>
        <w:t>réunion</w:t>
      </w:r>
      <w:r>
        <w:rPr>
          <w:sz w:val="24"/>
        </w:rPr>
        <w:t>.</w:t>
      </w:r>
    </w:p>
    <w:p w14:paraId="36447098" w14:textId="081DBDC9" w:rsidR="00DD7E8B" w:rsidRDefault="00484447" w:rsidP="00C43312">
      <w:pPr>
        <w:pStyle w:val="Guildeparagraphe"/>
        <w:rPr>
          <w:sz w:val="24"/>
        </w:rPr>
      </w:pPr>
      <w:r>
        <w:rPr>
          <w:sz w:val="24"/>
        </w:rPr>
        <w:t>Nous</w:t>
      </w:r>
      <w:r w:rsidR="00DD7E8B">
        <w:rPr>
          <w:sz w:val="24"/>
        </w:rPr>
        <w:t xml:space="preserve"> renouvel</w:t>
      </w:r>
      <w:r>
        <w:rPr>
          <w:sz w:val="24"/>
        </w:rPr>
        <w:t>ons</w:t>
      </w:r>
      <w:r w:rsidR="00DD7E8B">
        <w:rPr>
          <w:sz w:val="24"/>
        </w:rPr>
        <w:t xml:space="preserve"> le partenariat avec la </w:t>
      </w:r>
      <w:bookmarkStart w:id="1" w:name="_GoBack"/>
      <w:r w:rsidR="00DD7E8B" w:rsidRPr="00484447">
        <w:rPr>
          <w:i/>
          <w:sz w:val="24"/>
        </w:rPr>
        <w:t>Fée Du Thé</w:t>
      </w:r>
      <w:bookmarkEnd w:id="1"/>
      <w:r w:rsidR="002E7552">
        <w:rPr>
          <w:sz w:val="24"/>
        </w:rPr>
        <w:t>.</w:t>
      </w:r>
    </w:p>
    <w:p w14:paraId="1E366F3F" w14:textId="09131AEF" w:rsidR="002E7552" w:rsidRDefault="002E7552" w:rsidP="00C43312">
      <w:pPr>
        <w:pStyle w:val="Guildeparagraphe"/>
        <w:rPr>
          <w:sz w:val="24"/>
        </w:rPr>
      </w:pPr>
      <w:r>
        <w:rPr>
          <w:sz w:val="24"/>
        </w:rPr>
        <w:t xml:space="preserve">Une demande de subvention </w:t>
      </w:r>
      <w:r w:rsidR="00B17A76">
        <w:rPr>
          <w:sz w:val="24"/>
        </w:rPr>
        <w:t>exceptionnelle</w:t>
      </w:r>
      <w:r>
        <w:rPr>
          <w:sz w:val="24"/>
        </w:rPr>
        <w:t xml:space="preserve"> va </w:t>
      </w:r>
      <w:r w:rsidR="00B17A76">
        <w:rPr>
          <w:sz w:val="24"/>
        </w:rPr>
        <w:t>être</w:t>
      </w:r>
      <w:r>
        <w:rPr>
          <w:sz w:val="24"/>
        </w:rPr>
        <w:t xml:space="preserve"> </w:t>
      </w:r>
      <w:r w:rsidR="00720AD8">
        <w:rPr>
          <w:sz w:val="24"/>
        </w:rPr>
        <w:t xml:space="preserve">effectuée. Aucun montant </w:t>
      </w:r>
      <w:r>
        <w:rPr>
          <w:sz w:val="24"/>
        </w:rPr>
        <w:t xml:space="preserve">ne sera </w:t>
      </w:r>
      <w:r w:rsidR="00B17A76">
        <w:rPr>
          <w:sz w:val="24"/>
        </w:rPr>
        <w:t>demandé</w:t>
      </w:r>
      <w:r w:rsidR="00720AD8">
        <w:rPr>
          <w:sz w:val="24"/>
        </w:rPr>
        <w:t>.</w:t>
      </w:r>
      <w:r>
        <w:rPr>
          <w:sz w:val="24"/>
        </w:rPr>
        <w:t xml:space="preserve"> </w:t>
      </w:r>
      <w:r w:rsidR="00720AD8">
        <w:rPr>
          <w:sz w:val="24"/>
        </w:rPr>
        <w:t>Il est préférable d’</w:t>
      </w:r>
      <w:r>
        <w:rPr>
          <w:sz w:val="24"/>
        </w:rPr>
        <w:t>expli</w:t>
      </w:r>
      <w:r w:rsidR="00720AD8">
        <w:rPr>
          <w:sz w:val="24"/>
        </w:rPr>
        <w:t>quer</w:t>
      </w:r>
      <w:r>
        <w:rPr>
          <w:sz w:val="24"/>
        </w:rPr>
        <w:t xml:space="preserve"> </w:t>
      </w:r>
      <w:r w:rsidR="00720AD8">
        <w:rPr>
          <w:sz w:val="24"/>
        </w:rPr>
        <w:t>l</w:t>
      </w:r>
      <w:r w:rsidR="00B17A76">
        <w:rPr>
          <w:sz w:val="24"/>
        </w:rPr>
        <w:t>es mauvaises conditions</w:t>
      </w:r>
      <w:r>
        <w:rPr>
          <w:sz w:val="24"/>
        </w:rPr>
        <w:t xml:space="preserve"> du dortoir </w:t>
      </w:r>
      <w:r w:rsidR="00720AD8">
        <w:rPr>
          <w:sz w:val="24"/>
        </w:rPr>
        <w:t xml:space="preserve">pour un </w:t>
      </w:r>
      <w:r w:rsidR="00B17A76">
        <w:rPr>
          <w:sz w:val="24"/>
        </w:rPr>
        <w:t>éventuel</w:t>
      </w:r>
      <w:r w:rsidR="00720AD8">
        <w:rPr>
          <w:sz w:val="24"/>
        </w:rPr>
        <w:t xml:space="preserve"> </w:t>
      </w:r>
      <w:r>
        <w:rPr>
          <w:sz w:val="24"/>
        </w:rPr>
        <w:t>prêt d’un chapiteau.</w:t>
      </w:r>
    </w:p>
    <w:p w14:paraId="190E6B1D" w14:textId="2E96A7F6" w:rsidR="002E7552" w:rsidRDefault="002E7552" w:rsidP="00C43312">
      <w:pPr>
        <w:pStyle w:val="Guildeparagraphe"/>
        <w:rPr>
          <w:sz w:val="24"/>
        </w:rPr>
      </w:pPr>
      <w:r>
        <w:rPr>
          <w:sz w:val="24"/>
        </w:rPr>
        <w:t>En ce qui concerne les affiche</w:t>
      </w:r>
      <w:r w:rsidR="001A5191">
        <w:rPr>
          <w:sz w:val="24"/>
        </w:rPr>
        <w:t>s</w:t>
      </w:r>
      <w:r>
        <w:rPr>
          <w:sz w:val="24"/>
        </w:rPr>
        <w:t xml:space="preserve"> : la personne qui </w:t>
      </w:r>
      <w:r w:rsidR="00B17A76">
        <w:rPr>
          <w:sz w:val="24"/>
        </w:rPr>
        <w:t>devait</w:t>
      </w:r>
      <w:r>
        <w:rPr>
          <w:sz w:val="24"/>
        </w:rPr>
        <w:t xml:space="preserve"> </w:t>
      </w:r>
      <w:r w:rsidR="001A5191">
        <w:rPr>
          <w:sz w:val="24"/>
        </w:rPr>
        <w:t>s’en charger ne peut plus s’en occuper</w:t>
      </w:r>
      <w:r>
        <w:rPr>
          <w:sz w:val="24"/>
        </w:rPr>
        <w:t>, mais un membre des Td’O</w:t>
      </w:r>
      <w:r w:rsidR="00484447">
        <w:rPr>
          <w:sz w:val="24"/>
        </w:rPr>
        <w:t>,</w:t>
      </w:r>
      <w:r>
        <w:rPr>
          <w:sz w:val="24"/>
        </w:rPr>
        <w:t xml:space="preserve"> qui travaille dans ce secteur</w:t>
      </w:r>
      <w:r w:rsidR="00484447">
        <w:rPr>
          <w:sz w:val="24"/>
        </w:rPr>
        <w:t>,</w:t>
      </w:r>
      <w:r>
        <w:rPr>
          <w:sz w:val="24"/>
        </w:rPr>
        <w:t xml:space="preserve"> </w:t>
      </w:r>
      <w:r w:rsidR="001A5191">
        <w:rPr>
          <w:sz w:val="24"/>
        </w:rPr>
        <w:t>a</w:t>
      </w:r>
      <w:r>
        <w:rPr>
          <w:sz w:val="24"/>
        </w:rPr>
        <w:t xml:space="preserve"> pr</w:t>
      </w:r>
      <w:r w:rsidR="001A5191">
        <w:rPr>
          <w:sz w:val="24"/>
        </w:rPr>
        <w:t>oposé</w:t>
      </w:r>
      <w:r>
        <w:rPr>
          <w:sz w:val="24"/>
        </w:rPr>
        <w:t xml:space="preserve"> de prendre le relais.</w:t>
      </w:r>
    </w:p>
    <w:p w14:paraId="7189790A" w14:textId="7E4646F2" w:rsidR="002E7552" w:rsidRDefault="001A5191" w:rsidP="00C43312">
      <w:pPr>
        <w:pStyle w:val="Guildeparagraphe"/>
        <w:rPr>
          <w:sz w:val="24"/>
        </w:rPr>
      </w:pPr>
      <w:r>
        <w:rPr>
          <w:sz w:val="24"/>
        </w:rPr>
        <w:t xml:space="preserve">Les </w:t>
      </w:r>
      <w:proofErr w:type="spellStart"/>
      <w:r>
        <w:rPr>
          <w:sz w:val="24"/>
        </w:rPr>
        <w:t>é</w:t>
      </w:r>
      <w:r w:rsidR="002E7552">
        <w:rPr>
          <w:sz w:val="24"/>
        </w:rPr>
        <w:t>cocup</w:t>
      </w:r>
      <w:proofErr w:type="spellEnd"/>
      <w:r w:rsidR="002E7552">
        <w:rPr>
          <w:sz w:val="24"/>
        </w:rPr>
        <w:t xml:space="preserve"> auront un lo</w:t>
      </w:r>
      <w:r w:rsidR="00B17A76">
        <w:rPr>
          <w:sz w:val="24"/>
        </w:rPr>
        <w:t>go particulier :</w:t>
      </w:r>
      <w:r w:rsidR="002E7552">
        <w:rPr>
          <w:sz w:val="24"/>
        </w:rPr>
        <w:t xml:space="preserve"> un logo commun Td’O/Guilde Alpha. </w:t>
      </w:r>
      <w:r>
        <w:rPr>
          <w:sz w:val="24"/>
        </w:rPr>
        <w:t xml:space="preserve">Le logo donnera l’impression d’être </w:t>
      </w:r>
      <w:r w:rsidR="00B17A76">
        <w:rPr>
          <w:sz w:val="24"/>
        </w:rPr>
        <w:t xml:space="preserve">frappé sur un doublon avec </w:t>
      </w:r>
      <w:r>
        <w:rPr>
          <w:sz w:val="24"/>
        </w:rPr>
        <w:t xml:space="preserve">en plus </w:t>
      </w:r>
      <w:r w:rsidR="00B17A76">
        <w:rPr>
          <w:sz w:val="24"/>
        </w:rPr>
        <w:t>une phrase autour pour présenter la conv</w:t>
      </w:r>
      <w:r>
        <w:rPr>
          <w:sz w:val="24"/>
        </w:rPr>
        <w:t>ention.</w:t>
      </w:r>
    </w:p>
    <w:p w14:paraId="6808C2E3" w14:textId="77777777" w:rsidR="008E60FC" w:rsidRDefault="008E60FC" w:rsidP="00C43312">
      <w:pPr>
        <w:pStyle w:val="Guildeparagraphe"/>
        <w:rPr>
          <w:sz w:val="24"/>
        </w:rPr>
      </w:pPr>
    </w:p>
    <w:p w14:paraId="33297261" w14:textId="77777777" w:rsidR="008E60FC" w:rsidRDefault="008E60FC" w:rsidP="00C43312">
      <w:pPr>
        <w:pStyle w:val="Guildeparagraphe"/>
        <w:rPr>
          <w:sz w:val="24"/>
        </w:rPr>
      </w:pPr>
    </w:p>
    <w:p w14:paraId="5815CD00" w14:textId="77777777" w:rsidR="008E60FC" w:rsidRDefault="008E60FC" w:rsidP="00C43312">
      <w:pPr>
        <w:pStyle w:val="Guildeparagraphe"/>
        <w:rPr>
          <w:sz w:val="24"/>
        </w:rPr>
      </w:pPr>
    </w:p>
    <w:p w14:paraId="57666A11" w14:textId="77777777" w:rsidR="008E60FC" w:rsidRDefault="008E60FC" w:rsidP="00C43312">
      <w:pPr>
        <w:pStyle w:val="Guildeparagraphe"/>
        <w:rPr>
          <w:sz w:val="24"/>
        </w:rPr>
      </w:pPr>
    </w:p>
    <w:p w14:paraId="0EFFEBB1" w14:textId="77777777" w:rsidR="008E60FC" w:rsidRDefault="008E60FC" w:rsidP="00C43312">
      <w:pPr>
        <w:pStyle w:val="Guildeparagraphe"/>
        <w:rPr>
          <w:sz w:val="24"/>
        </w:rPr>
      </w:pPr>
    </w:p>
    <w:p w14:paraId="0B018CCB" w14:textId="77777777" w:rsidR="008E60FC" w:rsidRDefault="008E60FC" w:rsidP="00C43312">
      <w:pPr>
        <w:pStyle w:val="Guildeparagraphe"/>
        <w:rPr>
          <w:sz w:val="24"/>
        </w:rPr>
      </w:pPr>
    </w:p>
    <w:p w14:paraId="5582F0A8" w14:textId="77777777" w:rsidR="008E60FC" w:rsidRDefault="008E60FC" w:rsidP="00C43312">
      <w:pPr>
        <w:pStyle w:val="Guildeparagraphe"/>
        <w:rPr>
          <w:sz w:val="24"/>
        </w:rPr>
      </w:pPr>
    </w:p>
    <w:p w14:paraId="572787CD" w14:textId="77777777" w:rsidR="007B723E" w:rsidRDefault="002E7552" w:rsidP="00C43312">
      <w:pPr>
        <w:pStyle w:val="Guildeparagraphe"/>
        <w:rPr>
          <w:sz w:val="24"/>
        </w:rPr>
      </w:pPr>
      <w:r>
        <w:rPr>
          <w:sz w:val="24"/>
        </w:rPr>
        <w:t xml:space="preserve">Test logo commun : </w:t>
      </w:r>
    </w:p>
    <w:p w14:paraId="6F70B074" w14:textId="22919EE3" w:rsidR="002E7552" w:rsidRDefault="007B723E" w:rsidP="007B723E">
      <w:pPr>
        <w:pStyle w:val="Guildeparagraphe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21EC9F7C" wp14:editId="7F868E29">
            <wp:extent cx="3454006" cy="3657797"/>
            <wp:effectExtent l="0" t="317" r="317" b="318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ADJUSTEDNONRAW_thumb_2c52.jpg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-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6" t="13802" r="13082" b="22508"/>
                    <a:stretch/>
                  </pic:blipFill>
                  <pic:spPr bwMode="auto">
                    <a:xfrm rot="16200000">
                      <a:off x="0" y="0"/>
                      <a:ext cx="3459783" cy="366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1967CB" w14:textId="374AE755" w:rsidR="00DD7E8B" w:rsidRDefault="001A5191" w:rsidP="00C43312">
      <w:pPr>
        <w:pStyle w:val="Guildeparagraphe"/>
        <w:rPr>
          <w:sz w:val="24"/>
        </w:rPr>
      </w:pPr>
      <w:r>
        <w:rPr>
          <w:sz w:val="24"/>
        </w:rPr>
        <w:t xml:space="preserve">Les </w:t>
      </w:r>
      <w:proofErr w:type="spellStart"/>
      <w:r>
        <w:rPr>
          <w:sz w:val="24"/>
        </w:rPr>
        <w:t>é</w:t>
      </w:r>
      <w:r w:rsidR="00B17A76">
        <w:rPr>
          <w:sz w:val="24"/>
        </w:rPr>
        <w:t>cocup</w:t>
      </w:r>
      <w:r>
        <w:rPr>
          <w:sz w:val="24"/>
        </w:rPr>
        <w:t>s</w:t>
      </w:r>
      <w:proofErr w:type="spellEnd"/>
      <w:r w:rsidR="00B17A76">
        <w:rPr>
          <w:sz w:val="24"/>
        </w:rPr>
        <w:t xml:space="preserve"> seront doré</w:t>
      </w:r>
      <w:r>
        <w:rPr>
          <w:sz w:val="24"/>
        </w:rPr>
        <w:t>s</w:t>
      </w:r>
      <w:r w:rsidR="00B17A76">
        <w:rPr>
          <w:sz w:val="24"/>
        </w:rPr>
        <w:t xml:space="preserve"> et il serait bien d’en avoir 150.</w:t>
      </w:r>
    </w:p>
    <w:p w14:paraId="7C22BBC5" w14:textId="77777777" w:rsidR="00B17A76" w:rsidRPr="00B46B6F" w:rsidRDefault="00B17A76" w:rsidP="00C43312">
      <w:pPr>
        <w:pStyle w:val="Guildeparagraphe"/>
        <w:rPr>
          <w:sz w:val="24"/>
        </w:rPr>
      </w:pPr>
    </w:p>
    <w:p w14:paraId="138BD3CD" w14:textId="1AE76859" w:rsidR="004D1380" w:rsidRPr="00483B78" w:rsidRDefault="00B17A76" w:rsidP="004814C2">
      <w:pPr>
        <w:pStyle w:val="Guildetitre1"/>
      </w:pPr>
      <w:bookmarkStart w:id="2" w:name="_Toc474861693"/>
      <w:r>
        <w:t>Repas</w:t>
      </w:r>
      <w:r w:rsidR="00C43312">
        <w:t> :</w:t>
      </w:r>
      <w:bookmarkEnd w:id="2"/>
    </w:p>
    <w:p w14:paraId="0304F72B" w14:textId="77777777" w:rsidR="00C43312" w:rsidRDefault="00C43312" w:rsidP="00CA504C">
      <w:pPr>
        <w:pStyle w:val="Guildeparagraphe"/>
        <w:rPr>
          <w:sz w:val="24"/>
        </w:rPr>
      </w:pPr>
    </w:p>
    <w:p w14:paraId="1F77AC3C" w14:textId="77777777" w:rsidR="008E60FC" w:rsidRDefault="008E60FC" w:rsidP="00CA504C">
      <w:pPr>
        <w:pStyle w:val="Guildeparagraphe"/>
        <w:rPr>
          <w:sz w:val="24"/>
        </w:rPr>
      </w:pPr>
      <w:r>
        <w:rPr>
          <w:sz w:val="24"/>
        </w:rPr>
        <w:t>Proposition de repas :</w:t>
      </w:r>
    </w:p>
    <w:p w14:paraId="0F2425E5" w14:textId="4F997BDF" w:rsidR="00A37F44" w:rsidRDefault="008E60FC" w:rsidP="00CA504C">
      <w:pPr>
        <w:pStyle w:val="Guildeparagraph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</w:t>
      </w:r>
      <w:r w:rsidR="00322ACD">
        <w:rPr>
          <w:sz w:val="24"/>
        </w:rPr>
        <w:t xml:space="preserve"> </w:t>
      </w:r>
      <w:r>
        <w:rPr>
          <w:sz w:val="24"/>
        </w:rPr>
        <w:t>Vendredi soir : Riz-tomate-</w:t>
      </w:r>
      <w:r w:rsidR="00322ACD">
        <w:rPr>
          <w:sz w:val="24"/>
        </w:rPr>
        <w:t>crème-poulet : 50 barquettes normale</w:t>
      </w:r>
      <w:r w:rsidR="001A5191">
        <w:rPr>
          <w:sz w:val="24"/>
        </w:rPr>
        <w:t>s</w:t>
      </w:r>
      <w:r w:rsidR="00322ACD">
        <w:rPr>
          <w:sz w:val="24"/>
        </w:rPr>
        <w:t xml:space="preserve"> et 10 sans poulet, ce qui nous fait donc 60 barquettes à 5€ l’unité. Avec en dessert : fruit + biscuit galette Saint-Michel.</w:t>
      </w:r>
    </w:p>
    <w:p w14:paraId="186C4B5D" w14:textId="4E320B9A" w:rsidR="00322ACD" w:rsidRDefault="00322ACD" w:rsidP="00CA504C">
      <w:pPr>
        <w:pStyle w:val="Guildeparagraph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 Samedi soir : Rougaille de saucisse : 70 barquettes normale</w:t>
      </w:r>
      <w:r w:rsidR="001A5191">
        <w:rPr>
          <w:sz w:val="24"/>
        </w:rPr>
        <w:t>s</w:t>
      </w:r>
      <w:r>
        <w:rPr>
          <w:sz w:val="24"/>
        </w:rPr>
        <w:t xml:space="preserve"> et 10 sans saucisse, ce qui nous fait donc 80 barquettes à 5€ l’unité. Pour le dessert ce sera île flottante ou fruit.</w:t>
      </w:r>
    </w:p>
    <w:p w14:paraId="1FD93989" w14:textId="4AC9B293" w:rsidR="00322ACD" w:rsidRDefault="00322ACD" w:rsidP="00CA504C">
      <w:pPr>
        <w:pStyle w:val="Guildeparagraph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 Dimanche midi : le traditionnelle gratin de pâtes à 3€ pour lequel il y aura 50 barquettes.</w:t>
      </w:r>
    </w:p>
    <w:p w14:paraId="7357A4C6" w14:textId="64B656D1" w:rsidR="00322ACD" w:rsidRDefault="00322ACD" w:rsidP="00CA504C">
      <w:pPr>
        <w:pStyle w:val="Guildeparagraph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 Petit Déjeuner : comme d’habitude</w:t>
      </w:r>
      <w:r w:rsidR="00484447">
        <w:rPr>
          <w:sz w:val="24"/>
        </w:rPr>
        <w:t>,</w:t>
      </w:r>
      <w:r>
        <w:rPr>
          <w:sz w:val="24"/>
        </w:rPr>
        <w:t xml:space="preserve"> pas de changement.</w:t>
      </w:r>
    </w:p>
    <w:p w14:paraId="682DBB60" w14:textId="6444EA1B" w:rsidR="00322ACD" w:rsidRDefault="00322ACD" w:rsidP="00CA504C">
      <w:pPr>
        <w:pStyle w:val="Guildeparagraph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- </w:t>
      </w:r>
      <w:r w:rsidR="004814C2">
        <w:rPr>
          <w:sz w:val="24"/>
        </w:rPr>
        <w:t xml:space="preserve">Sandwich : idem </w:t>
      </w:r>
      <w:r w:rsidR="001A5191">
        <w:rPr>
          <w:sz w:val="24"/>
        </w:rPr>
        <w:t>à</w:t>
      </w:r>
      <w:r w:rsidR="004814C2">
        <w:rPr>
          <w:sz w:val="24"/>
        </w:rPr>
        <w:t xml:space="preserve"> l’année dernière, commande</w:t>
      </w:r>
      <w:r w:rsidR="00484447">
        <w:rPr>
          <w:sz w:val="24"/>
        </w:rPr>
        <w:t xml:space="preserve"> de</w:t>
      </w:r>
      <w:r w:rsidR="004814C2">
        <w:rPr>
          <w:sz w:val="24"/>
        </w:rPr>
        <w:t xml:space="preserve"> 5 Kg de pâté.</w:t>
      </w:r>
    </w:p>
    <w:p w14:paraId="25ACD9F7" w14:textId="77777777" w:rsidR="00A37F44" w:rsidRDefault="00A37F44" w:rsidP="00CA504C">
      <w:pPr>
        <w:pStyle w:val="Guildeparagraphe"/>
        <w:rPr>
          <w:sz w:val="24"/>
        </w:rPr>
      </w:pPr>
    </w:p>
    <w:p w14:paraId="763AA125" w14:textId="16EB7EB8" w:rsidR="004814C2" w:rsidRPr="00483B78" w:rsidRDefault="004814C2" w:rsidP="004814C2">
      <w:pPr>
        <w:pStyle w:val="Guildetitre1"/>
      </w:pPr>
      <w:r>
        <w:t>Divers :</w:t>
      </w:r>
    </w:p>
    <w:p w14:paraId="3BB8B091" w14:textId="77777777" w:rsidR="004814C2" w:rsidRDefault="004814C2" w:rsidP="00CA504C">
      <w:pPr>
        <w:pStyle w:val="Guildeparagraphe"/>
        <w:rPr>
          <w:sz w:val="24"/>
        </w:rPr>
      </w:pPr>
    </w:p>
    <w:p w14:paraId="375A7E39" w14:textId="7078881F" w:rsidR="004814C2" w:rsidRDefault="00FB0F94" w:rsidP="00CA504C">
      <w:pPr>
        <w:pStyle w:val="Guildeparagraphe"/>
        <w:rPr>
          <w:sz w:val="24"/>
        </w:rPr>
      </w:pPr>
      <w:r>
        <w:rPr>
          <w:sz w:val="24"/>
        </w:rPr>
        <w:t xml:space="preserve">Magalie </w:t>
      </w:r>
      <w:r w:rsidR="0035607C">
        <w:rPr>
          <w:sz w:val="24"/>
        </w:rPr>
        <w:t>s’occupera du stand bourse au JDR, comme l’année dernière.</w:t>
      </w:r>
    </w:p>
    <w:p w14:paraId="5B0AF8DB" w14:textId="6B65EA71" w:rsidR="0035607C" w:rsidRDefault="0035607C" w:rsidP="00CA504C">
      <w:pPr>
        <w:pStyle w:val="Guildeparagraphe"/>
        <w:rPr>
          <w:sz w:val="24"/>
        </w:rPr>
      </w:pPr>
      <w:r>
        <w:rPr>
          <w:sz w:val="24"/>
        </w:rPr>
        <w:t xml:space="preserve">Il y aura </w:t>
      </w:r>
      <w:r w:rsidR="00484447">
        <w:rPr>
          <w:sz w:val="24"/>
        </w:rPr>
        <w:t xml:space="preserve">de nouveau </w:t>
      </w:r>
      <w:r w:rsidRPr="00484447">
        <w:rPr>
          <w:i/>
          <w:sz w:val="24"/>
        </w:rPr>
        <w:t>La Loutre</w:t>
      </w:r>
      <w:r w:rsidR="00484447" w:rsidRPr="00484447">
        <w:rPr>
          <w:i/>
          <w:sz w:val="24"/>
        </w:rPr>
        <w:t xml:space="preserve"> </w:t>
      </w:r>
      <w:proofErr w:type="spellStart"/>
      <w:r w:rsidR="00484447" w:rsidRPr="00484447">
        <w:rPr>
          <w:i/>
          <w:sz w:val="24"/>
        </w:rPr>
        <w:t>Rôliste</w:t>
      </w:r>
      <w:proofErr w:type="spellEnd"/>
      <w:r>
        <w:rPr>
          <w:sz w:val="24"/>
        </w:rPr>
        <w:t xml:space="preserve"> et une demande sera faite à </w:t>
      </w:r>
      <w:r w:rsidRPr="00484447">
        <w:rPr>
          <w:i/>
          <w:sz w:val="24"/>
        </w:rPr>
        <w:t>Wonderland</w:t>
      </w:r>
      <w:r>
        <w:rPr>
          <w:sz w:val="24"/>
        </w:rPr>
        <w:t xml:space="preserve"> (Dax) pour qu’il revienne cette année.</w:t>
      </w:r>
    </w:p>
    <w:p w14:paraId="0952BC41" w14:textId="6DE06B32" w:rsidR="0035607C" w:rsidRDefault="001A5191" w:rsidP="00CA504C">
      <w:pPr>
        <w:pStyle w:val="Guildeparagraphe"/>
        <w:rPr>
          <w:sz w:val="24"/>
        </w:rPr>
      </w:pPr>
      <w:r w:rsidRPr="00484447">
        <w:rPr>
          <w:i/>
          <w:sz w:val="24"/>
        </w:rPr>
        <w:t>Zombicide</w:t>
      </w:r>
      <w:r>
        <w:rPr>
          <w:sz w:val="24"/>
        </w:rPr>
        <w:t xml:space="preserve"> sera sur</w:t>
      </w:r>
      <w:r w:rsidR="0035607C">
        <w:rPr>
          <w:sz w:val="24"/>
        </w:rPr>
        <w:t xml:space="preserve"> le thème pirate pour cette année avec </w:t>
      </w:r>
      <w:r w:rsidR="00484447">
        <w:rPr>
          <w:sz w:val="24"/>
        </w:rPr>
        <w:t>des</w:t>
      </w:r>
      <w:r w:rsidR="0035607C">
        <w:rPr>
          <w:sz w:val="24"/>
        </w:rPr>
        <w:t xml:space="preserve"> </w:t>
      </w:r>
      <w:r w:rsidR="00484447">
        <w:rPr>
          <w:sz w:val="24"/>
        </w:rPr>
        <w:t xml:space="preserve">tuiles </w:t>
      </w:r>
      <w:r w:rsidR="0035607C">
        <w:rPr>
          <w:sz w:val="24"/>
        </w:rPr>
        <w:t>bateau</w:t>
      </w:r>
      <w:r w:rsidR="00484447">
        <w:rPr>
          <w:sz w:val="24"/>
        </w:rPr>
        <w:t xml:space="preserve"> pour décor</w:t>
      </w:r>
      <w:r w:rsidR="00D94821">
        <w:rPr>
          <w:sz w:val="24"/>
        </w:rPr>
        <w:t xml:space="preserve">. Le </w:t>
      </w:r>
      <w:r w:rsidR="00D94821" w:rsidRPr="00484447">
        <w:rPr>
          <w:i/>
          <w:sz w:val="24"/>
        </w:rPr>
        <w:t>Zombicide</w:t>
      </w:r>
      <w:r w:rsidR="00D94821">
        <w:rPr>
          <w:sz w:val="24"/>
        </w:rPr>
        <w:t xml:space="preserve"> </w:t>
      </w:r>
      <w:r w:rsidR="0035607C">
        <w:rPr>
          <w:sz w:val="24"/>
        </w:rPr>
        <w:t xml:space="preserve">pourrait être sponsorisé </w:t>
      </w:r>
      <w:r w:rsidR="00D94821">
        <w:rPr>
          <w:sz w:val="24"/>
        </w:rPr>
        <w:t xml:space="preserve">de nouveau </w:t>
      </w:r>
      <w:r w:rsidR="0035607C">
        <w:rPr>
          <w:sz w:val="24"/>
        </w:rPr>
        <w:t xml:space="preserve">par </w:t>
      </w:r>
      <w:r w:rsidR="0035607C" w:rsidRPr="00484447">
        <w:rPr>
          <w:i/>
          <w:sz w:val="24"/>
        </w:rPr>
        <w:t>Wonderland</w:t>
      </w:r>
      <w:r w:rsidR="00D94821">
        <w:rPr>
          <w:sz w:val="24"/>
        </w:rPr>
        <w:t>.</w:t>
      </w:r>
    </w:p>
    <w:p w14:paraId="538F7660" w14:textId="429C718A" w:rsidR="00A37F44" w:rsidRDefault="001A5191" w:rsidP="00CA504C">
      <w:pPr>
        <w:pStyle w:val="Guildeparagraphe"/>
        <w:rPr>
          <w:sz w:val="24"/>
        </w:rPr>
      </w:pPr>
      <w:r>
        <w:rPr>
          <w:sz w:val="24"/>
        </w:rPr>
        <w:t>Les auteurs à inviter</w:t>
      </w:r>
      <w:r w:rsidR="00D94821">
        <w:rPr>
          <w:sz w:val="24"/>
        </w:rPr>
        <w:t xml:space="preserve"> et</w:t>
      </w:r>
      <w:r w:rsidR="0035607C">
        <w:rPr>
          <w:sz w:val="24"/>
        </w:rPr>
        <w:t xml:space="preserve"> qui ser</w:t>
      </w:r>
      <w:r>
        <w:rPr>
          <w:sz w:val="24"/>
        </w:rPr>
        <w:t>ont</w:t>
      </w:r>
      <w:r w:rsidR="0035607C">
        <w:rPr>
          <w:sz w:val="24"/>
        </w:rPr>
        <w:t xml:space="preserve"> parfait </w:t>
      </w:r>
      <w:r>
        <w:rPr>
          <w:sz w:val="24"/>
        </w:rPr>
        <w:t xml:space="preserve">pour </w:t>
      </w:r>
      <w:r w:rsidR="0035607C">
        <w:rPr>
          <w:sz w:val="24"/>
        </w:rPr>
        <w:t>le thème de la conv</w:t>
      </w:r>
      <w:r>
        <w:rPr>
          <w:sz w:val="24"/>
        </w:rPr>
        <w:t>ention</w:t>
      </w:r>
      <w:r w:rsidR="0035607C">
        <w:rPr>
          <w:sz w:val="24"/>
        </w:rPr>
        <w:t xml:space="preserve"> sont : l’auteur d’</w:t>
      </w:r>
      <w:r w:rsidR="0035607C" w:rsidRPr="00484447">
        <w:rPr>
          <w:i/>
          <w:sz w:val="24"/>
        </w:rPr>
        <w:t>Archipelia</w:t>
      </w:r>
      <w:r w:rsidR="0035607C">
        <w:rPr>
          <w:sz w:val="24"/>
        </w:rPr>
        <w:t xml:space="preserve">, celui de </w:t>
      </w:r>
      <w:r w:rsidR="0035607C" w:rsidRPr="00484447">
        <w:rPr>
          <w:i/>
          <w:sz w:val="24"/>
        </w:rPr>
        <w:t xml:space="preserve">Stella </w:t>
      </w:r>
      <w:r w:rsidR="00484447" w:rsidRPr="00484447">
        <w:rPr>
          <w:i/>
          <w:sz w:val="24"/>
        </w:rPr>
        <w:t>N</w:t>
      </w:r>
      <w:r w:rsidR="0035607C" w:rsidRPr="00484447">
        <w:rPr>
          <w:i/>
          <w:sz w:val="24"/>
        </w:rPr>
        <w:t>ova</w:t>
      </w:r>
      <w:r w:rsidR="0035607C">
        <w:rPr>
          <w:sz w:val="24"/>
        </w:rPr>
        <w:t xml:space="preserve"> ainsi que l’auteur de </w:t>
      </w:r>
      <w:proofErr w:type="spellStart"/>
      <w:r w:rsidR="0035607C" w:rsidRPr="00484447">
        <w:rPr>
          <w:i/>
          <w:sz w:val="24"/>
        </w:rPr>
        <w:t>Metal</w:t>
      </w:r>
      <w:proofErr w:type="spellEnd"/>
      <w:r w:rsidR="0035607C" w:rsidRPr="00484447">
        <w:rPr>
          <w:i/>
          <w:sz w:val="24"/>
        </w:rPr>
        <w:t xml:space="preserve"> </w:t>
      </w:r>
      <w:proofErr w:type="spellStart"/>
      <w:r w:rsidR="0035607C" w:rsidRPr="00484447">
        <w:rPr>
          <w:i/>
          <w:sz w:val="24"/>
        </w:rPr>
        <w:t>Adventur</w:t>
      </w:r>
      <w:r w:rsidRPr="00484447">
        <w:rPr>
          <w:i/>
          <w:sz w:val="24"/>
        </w:rPr>
        <w:t>e</w:t>
      </w:r>
      <w:proofErr w:type="spellEnd"/>
      <w:r w:rsidR="0035607C">
        <w:rPr>
          <w:sz w:val="24"/>
        </w:rPr>
        <w:t xml:space="preserve"> et Sandy Julien traducteur chez </w:t>
      </w:r>
      <w:proofErr w:type="spellStart"/>
      <w:r w:rsidR="0035607C" w:rsidRPr="00484447">
        <w:rPr>
          <w:i/>
          <w:sz w:val="24"/>
        </w:rPr>
        <w:t>Edge</w:t>
      </w:r>
      <w:proofErr w:type="spellEnd"/>
      <w:r w:rsidR="0035607C">
        <w:rPr>
          <w:sz w:val="24"/>
        </w:rPr>
        <w:t>.</w:t>
      </w:r>
    </w:p>
    <w:p w14:paraId="02CD2673" w14:textId="73F2AA4B" w:rsidR="00993B30" w:rsidRPr="00483B78" w:rsidRDefault="00993B30" w:rsidP="00D95FA1">
      <w:pPr>
        <w:keepNext/>
        <w:spacing w:before="240"/>
        <w:jc w:val="both"/>
        <w:rPr>
          <w:rFonts w:ascii="Times New Roman" w:hAnsi="Times New Roman" w:cs="Times New Roman"/>
          <w:b/>
          <w:i/>
          <w:color w:val="FF0000"/>
        </w:rPr>
      </w:pPr>
      <w:r w:rsidRPr="00483B78">
        <w:rPr>
          <w:rFonts w:ascii="Times New Roman" w:hAnsi="Times New Roman" w:cs="Times New Roman"/>
          <w:b/>
          <w:i/>
          <w:color w:val="FF0000"/>
        </w:rPr>
        <w:lastRenderedPageBreak/>
        <w:t xml:space="preserve">Prochaine réunion : </w:t>
      </w:r>
      <w:r w:rsidR="0035607C">
        <w:rPr>
          <w:rFonts w:ascii="Times New Roman" w:hAnsi="Times New Roman" w:cs="Times New Roman"/>
          <w:b/>
          <w:i/>
          <w:color w:val="FF0000"/>
        </w:rPr>
        <w:t>15 mars 2017</w:t>
      </w:r>
      <w:r w:rsidRPr="00483B78">
        <w:rPr>
          <w:rFonts w:ascii="Times New Roman" w:hAnsi="Times New Roman" w:cs="Times New Roman"/>
          <w:b/>
          <w:i/>
          <w:color w:val="FF0000"/>
        </w:rPr>
        <w:t>.</w:t>
      </w:r>
    </w:p>
    <w:p w14:paraId="69493002" w14:textId="3E84C79A" w:rsidR="00993B30" w:rsidRPr="00483B78" w:rsidRDefault="00F5551F" w:rsidP="00D95FA1">
      <w:pPr>
        <w:keepNext/>
        <w:spacing w:before="240" w:after="240"/>
        <w:jc w:val="both"/>
        <w:rPr>
          <w:rFonts w:ascii="Times New Roman" w:hAnsi="Times New Roman" w:cs="Times New Roman"/>
          <w:b/>
          <w:i/>
          <w:color w:val="FF0000"/>
        </w:rPr>
      </w:pPr>
      <w:r w:rsidRPr="00483B78">
        <w:rPr>
          <w:rFonts w:ascii="Times New Roman" w:hAnsi="Times New Roman" w:cs="Times New Roman"/>
          <w:b/>
          <w:i/>
          <w:color w:val="FF0000"/>
        </w:rPr>
        <w:t xml:space="preserve">Fin de séance : </w:t>
      </w:r>
      <w:r w:rsidR="0035607C">
        <w:rPr>
          <w:rFonts w:ascii="Times New Roman" w:hAnsi="Times New Roman" w:cs="Times New Roman"/>
          <w:b/>
          <w:i/>
          <w:color w:val="FF0000"/>
        </w:rPr>
        <w:t>23</w:t>
      </w:r>
      <w:r w:rsidR="00354F76" w:rsidRPr="00483B78">
        <w:rPr>
          <w:rFonts w:ascii="Times New Roman" w:hAnsi="Times New Roman" w:cs="Times New Roman"/>
          <w:b/>
          <w:i/>
          <w:color w:val="FF0000"/>
        </w:rPr>
        <w:t>h</w:t>
      </w:r>
      <w:r w:rsidR="0035607C">
        <w:rPr>
          <w:rFonts w:ascii="Times New Roman" w:hAnsi="Times New Roman" w:cs="Times New Roman"/>
          <w:b/>
          <w:i/>
          <w:color w:val="FF0000"/>
        </w:rPr>
        <w:t>10</w:t>
      </w:r>
      <w:r w:rsidR="00993B30" w:rsidRPr="00483B78">
        <w:rPr>
          <w:rFonts w:ascii="Times New Roman" w:hAnsi="Times New Roman" w:cs="Times New Roman"/>
          <w:b/>
          <w:i/>
          <w:color w:val="FF0000"/>
        </w:rPr>
        <w:t>.</w:t>
      </w:r>
    </w:p>
    <w:p w14:paraId="698D3B24" w14:textId="57EFB747" w:rsidR="00993B30" w:rsidRPr="00483B78" w:rsidRDefault="006D1798" w:rsidP="005A4C40">
      <w:pPr>
        <w:pStyle w:val="Guildeparagraphe"/>
        <w:keepNext/>
        <w:spacing w:before="240"/>
        <w:rPr>
          <w:i/>
          <w:color w:val="0000FF"/>
          <w:sz w:val="24"/>
        </w:rPr>
      </w:pPr>
      <w:r>
        <w:rPr>
          <w:i/>
          <w:color w:val="0000FF"/>
          <w:sz w:val="24"/>
        </w:rPr>
        <w:t>Rédact</w:t>
      </w:r>
      <w:r w:rsidR="00993B30" w:rsidRPr="00483B78">
        <w:rPr>
          <w:i/>
          <w:color w:val="0000FF"/>
          <w:sz w:val="24"/>
        </w:rPr>
        <w:t>e</w:t>
      </w:r>
      <w:r>
        <w:rPr>
          <w:i/>
          <w:color w:val="0000FF"/>
          <w:sz w:val="24"/>
        </w:rPr>
        <w:t>ur</w:t>
      </w:r>
      <w:r w:rsidR="00993B30" w:rsidRPr="00483B78">
        <w:rPr>
          <w:i/>
          <w:color w:val="0000FF"/>
          <w:sz w:val="24"/>
        </w:rPr>
        <w:t> :</w:t>
      </w:r>
    </w:p>
    <w:p w14:paraId="67E6A615" w14:textId="2498D839" w:rsidR="006D1798" w:rsidRPr="00483B78" w:rsidRDefault="0035607C" w:rsidP="006D1798">
      <w:pPr>
        <w:pStyle w:val="Guildepuces"/>
        <w:numPr>
          <w:ilvl w:val="0"/>
          <w:numId w:val="0"/>
        </w:numPr>
        <w:ind w:left="357" w:hanging="357"/>
        <w:rPr>
          <w:sz w:val="24"/>
        </w:rPr>
      </w:pPr>
      <w:r>
        <w:rPr>
          <w:sz w:val="24"/>
        </w:rPr>
        <w:t>Mme Menjoulou Audrey, Se</w:t>
      </w:r>
      <w:r w:rsidR="006D1798">
        <w:rPr>
          <w:sz w:val="24"/>
        </w:rPr>
        <w:t>crétaire</w:t>
      </w:r>
    </w:p>
    <w:p w14:paraId="25BDF0D7" w14:textId="6BB70924" w:rsidR="00993B30" w:rsidRPr="00483B78" w:rsidRDefault="00993B30" w:rsidP="006D1798">
      <w:pPr>
        <w:pStyle w:val="Guildeparagraphe"/>
        <w:rPr>
          <w:sz w:val="24"/>
        </w:rPr>
      </w:pPr>
    </w:p>
    <w:sectPr w:rsidR="00993B30" w:rsidRPr="00483B78" w:rsidSect="00E35E8D"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6763"/>
    <w:multiLevelType w:val="hybridMultilevel"/>
    <w:tmpl w:val="7A1E71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064A4"/>
    <w:multiLevelType w:val="hybridMultilevel"/>
    <w:tmpl w:val="41DE30F6"/>
    <w:lvl w:ilvl="0" w:tplc="DC040EB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83048"/>
    <w:multiLevelType w:val="hybridMultilevel"/>
    <w:tmpl w:val="B9E059A0"/>
    <w:lvl w:ilvl="0" w:tplc="45040498">
      <w:start w:val="2"/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24218"/>
    <w:multiLevelType w:val="hybridMultilevel"/>
    <w:tmpl w:val="CB02AF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4F716F"/>
    <w:multiLevelType w:val="hybridMultilevel"/>
    <w:tmpl w:val="34180E0E"/>
    <w:lvl w:ilvl="0" w:tplc="81506AD4">
      <w:start w:val="1"/>
      <w:numFmt w:val="bullet"/>
      <w:pStyle w:val="Guildepuces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A03AC"/>
    <w:multiLevelType w:val="hybridMultilevel"/>
    <w:tmpl w:val="3D7E8B78"/>
    <w:lvl w:ilvl="0" w:tplc="DBC8033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CA187E"/>
    <w:multiLevelType w:val="hybridMultilevel"/>
    <w:tmpl w:val="8886E0AE"/>
    <w:lvl w:ilvl="0" w:tplc="ECF625C0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456B6A"/>
    <w:multiLevelType w:val="hybridMultilevel"/>
    <w:tmpl w:val="25E8ACDA"/>
    <w:lvl w:ilvl="0" w:tplc="C88AC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ED6415"/>
    <w:multiLevelType w:val="hybridMultilevel"/>
    <w:tmpl w:val="712AFC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81CED"/>
    <w:multiLevelType w:val="hybridMultilevel"/>
    <w:tmpl w:val="7A1E71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8D3717"/>
    <w:multiLevelType w:val="hybridMultilevel"/>
    <w:tmpl w:val="CA56D8EA"/>
    <w:lvl w:ilvl="0" w:tplc="BB5A1D9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D9146D"/>
    <w:multiLevelType w:val="hybridMultilevel"/>
    <w:tmpl w:val="B88A2718"/>
    <w:lvl w:ilvl="0" w:tplc="880CB62E">
      <w:start w:val="3"/>
      <w:numFmt w:val="bullet"/>
      <w:lvlText w:val="-"/>
      <w:lvlJc w:val="left"/>
      <w:pPr>
        <w:ind w:left="717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>
    <w:nsid w:val="6B7540A2"/>
    <w:multiLevelType w:val="hybridMultilevel"/>
    <w:tmpl w:val="B9DCE1E4"/>
    <w:lvl w:ilvl="0" w:tplc="8ABE08E8">
      <w:start w:val="1"/>
      <w:numFmt w:val="decimal"/>
      <w:pStyle w:val="Guilde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A6D6C"/>
    <w:multiLevelType w:val="hybridMultilevel"/>
    <w:tmpl w:val="515820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CC1564"/>
    <w:multiLevelType w:val="multilevel"/>
    <w:tmpl w:val="66764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5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  <w:num w:numId="12">
    <w:abstractNumId w:val="13"/>
  </w:num>
  <w:num w:numId="13">
    <w:abstractNumId w:val="1"/>
  </w:num>
  <w:num w:numId="14">
    <w:abstractNumId w:val="10"/>
  </w:num>
  <w:num w:numId="15">
    <w:abstractNumId w:val="9"/>
  </w:num>
  <w:num w:numId="16">
    <w:abstractNumId w:val="0"/>
  </w:num>
  <w:num w:numId="17">
    <w:abstractNumId w:val="11"/>
  </w:num>
  <w:num w:numId="18">
    <w:abstractNumId w:val="6"/>
  </w:num>
  <w:num w:numId="19">
    <w:abstractNumId w:val="12"/>
    <w:lvlOverride w:ilvl="0">
      <w:startOverride w:val="1"/>
    </w:lvlOverride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962"/>
    <w:rsid w:val="000533B7"/>
    <w:rsid w:val="00074962"/>
    <w:rsid w:val="001468A6"/>
    <w:rsid w:val="00190AED"/>
    <w:rsid w:val="001A5191"/>
    <w:rsid w:val="001B5023"/>
    <w:rsid w:val="00201844"/>
    <w:rsid w:val="0024000C"/>
    <w:rsid w:val="00282EC4"/>
    <w:rsid w:val="002C057C"/>
    <w:rsid w:val="002E7552"/>
    <w:rsid w:val="002F6CF1"/>
    <w:rsid w:val="00306BDD"/>
    <w:rsid w:val="00313A33"/>
    <w:rsid w:val="00322ACD"/>
    <w:rsid w:val="00354F76"/>
    <w:rsid w:val="0035607C"/>
    <w:rsid w:val="00365EAA"/>
    <w:rsid w:val="00436D2A"/>
    <w:rsid w:val="004377A9"/>
    <w:rsid w:val="0048074D"/>
    <w:rsid w:val="004814C2"/>
    <w:rsid w:val="00483B78"/>
    <w:rsid w:val="00484447"/>
    <w:rsid w:val="00484D33"/>
    <w:rsid w:val="004852FD"/>
    <w:rsid w:val="004B75A8"/>
    <w:rsid w:val="004D1380"/>
    <w:rsid w:val="00505A30"/>
    <w:rsid w:val="0052239C"/>
    <w:rsid w:val="005A4C40"/>
    <w:rsid w:val="005B1428"/>
    <w:rsid w:val="005B3297"/>
    <w:rsid w:val="005F11BA"/>
    <w:rsid w:val="006676D4"/>
    <w:rsid w:val="006A4BF7"/>
    <w:rsid w:val="006C1A81"/>
    <w:rsid w:val="006D1798"/>
    <w:rsid w:val="00716F5E"/>
    <w:rsid w:val="00720AD8"/>
    <w:rsid w:val="00754B2F"/>
    <w:rsid w:val="00762E90"/>
    <w:rsid w:val="007B723E"/>
    <w:rsid w:val="00800501"/>
    <w:rsid w:val="0085107B"/>
    <w:rsid w:val="008A5359"/>
    <w:rsid w:val="008E60FC"/>
    <w:rsid w:val="00921058"/>
    <w:rsid w:val="00925AE2"/>
    <w:rsid w:val="00993B30"/>
    <w:rsid w:val="00A00033"/>
    <w:rsid w:val="00A17770"/>
    <w:rsid w:val="00A35B93"/>
    <w:rsid w:val="00A37F44"/>
    <w:rsid w:val="00AB6E28"/>
    <w:rsid w:val="00AC00CC"/>
    <w:rsid w:val="00AD2D0A"/>
    <w:rsid w:val="00AE495C"/>
    <w:rsid w:val="00B17A76"/>
    <w:rsid w:val="00B46B6F"/>
    <w:rsid w:val="00BD1831"/>
    <w:rsid w:val="00C251F3"/>
    <w:rsid w:val="00C43312"/>
    <w:rsid w:val="00C50B7B"/>
    <w:rsid w:val="00CA504C"/>
    <w:rsid w:val="00D01D98"/>
    <w:rsid w:val="00D666F3"/>
    <w:rsid w:val="00D94821"/>
    <w:rsid w:val="00D95FA1"/>
    <w:rsid w:val="00D96CDA"/>
    <w:rsid w:val="00DD7E8B"/>
    <w:rsid w:val="00E05C42"/>
    <w:rsid w:val="00E35E8D"/>
    <w:rsid w:val="00E55C3A"/>
    <w:rsid w:val="00E91D79"/>
    <w:rsid w:val="00EC502D"/>
    <w:rsid w:val="00F5014C"/>
    <w:rsid w:val="00F5551F"/>
    <w:rsid w:val="00F74462"/>
    <w:rsid w:val="00F96910"/>
    <w:rsid w:val="00FA5D65"/>
    <w:rsid w:val="00FB0F94"/>
    <w:rsid w:val="00FE2384"/>
    <w:rsid w:val="00FF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C59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CA504C"/>
    <w:pPr>
      <w:jc w:val="both"/>
    </w:pPr>
    <w:rPr>
      <w:rFonts w:ascii="Times New Roman" w:hAnsi="Times New Roman"/>
      <w:sz w:val="22"/>
    </w:rPr>
  </w:style>
  <w:style w:type="character" w:customStyle="1" w:styleId="GuildeparagrapheCar">
    <w:name w:val="Guilde paragraphe Car"/>
    <w:basedOn w:val="Policepardfaut"/>
    <w:link w:val="Guildeparagraphe"/>
    <w:rsid w:val="00CA504C"/>
    <w:rPr>
      <w:rFonts w:ascii="Times New Roman" w:hAnsi="Times New Roman"/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  <w:ind w:left="357" w:hanging="357"/>
    </w:pPr>
  </w:style>
  <w:style w:type="character" w:customStyle="1" w:styleId="GuildepucesCar">
    <w:name w:val="Guilde puces Car"/>
    <w:basedOn w:val="GuildeparagrapheCar"/>
    <w:link w:val="Guildepuces"/>
    <w:rsid w:val="00C50B7B"/>
    <w:rPr>
      <w:rFonts w:ascii="Times New Roman" w:hAnsi="Times New Roman"/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4814C2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4814C2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C251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CA504C"/>
    <w:pPr>
      <w:jc w:val="both"/>
    </w:pPr>
    <w:rPr>
      <w:rFonts w:ascii="Times New Roman" w:hAnsi="Times New Roman"/>
      <w:sz w:val="22"/>
    </w:rPr>
  </w:style>
  <w:style w:type="character" w:customStyle="1" w:styleId="GuildeparagrapheCar">
    <w:name w:val="Guilde paragraphe Car"/>
    <w:basedOn w:val="Policepardfaut"/>
    <w:link w:val="Guildeparagraphe"/>
    <w:rsid w:val="00CA504C"/>
    <w:rPr>
      <w:rFonts w:ascii="Times New Roman" w:hAnsi="Times New Roman"/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  <w:ind w:left="357" w:hanging="357"/>
    </w:pPr>
  </w:style>
  <w:style w:type="character" w:customStyle="1" w:styleId="GuildepucesCar">
    <w:name w:val="Guilde puces Car"/>
    <w:basedOn w:val="GuildeparagrapheCar"/>
    <w:link w:val="Guildepuces"/>
    <w:rsid w:val="00C50B7B"/>
    <w:rPr>
      <w:rFonts w:ascii="Times New Roman" w:hAnsi="Times New Roman"/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4814C2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4814C2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C25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49E43-AFAB-4E8D-B0CB-87014CA4A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Etudiante</Company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Menjoulou Audrey</dc:creator>
  <cp:lastModifiedBy>Maxime Blé</cp:lastModifiedBy>
  <cp:revision>2</cp:revision>
  <cp:lastPrinted>2016-06-14T09:57:00Z</cp:lastPrinted>
  <dcterms:created xsi:type="dcterms:W3CDTF">2017-03-06T15:21:00Z</dcterms:created>
  <dcterms:modified xsi:type="dcterms:W3CDTF">2017-03-06T15:21:00Z</dcterms:modified>
</cp:coreProperties>
</file>